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93" w:rsidRDefault="00F60E93" w:rsidP="0030076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DD204F" w:rsidRPr="00300763" w:rsidRDefault="00F60E93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78831" cy="8448675"/>
            <wp:effectExtent l="19050" t="0" r="2869" b="0"/>
            <wp:docPr id="1" name="Рисунок 1" descr="C:\Users\104-3\Desktop\ДЛЯ Ю.Н\Скан титульников практик_менеджмент\Производственная (проф умения)_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-3\Desktop\ДЛЯ Ю.Н\Скан титульников практик_менеджмент\Производственная (проф умения)_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82" cy="845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F60E93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104-3\Desktop\ДЛЯ Ю.Н\Скан титульников практик_менеджмент\Производственная (проф умения)_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4-3\Desktop\ДЛЯ Ю.Н\Скан титульников практик_менеджмент\Производственная (проф умения)_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2BB" w:rsidRPr="00300763" w:rsidRDefault="007F52BB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394A" w:rsidRPr="00300763" w:rsidRDefault="0017394A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394A" w:rsidRPr="00300763" w:rsidRDefault="0017394A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394A" w:rsidRPr="00300763" w:rsidRDefault="0017394A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394A" w:rsidRPr="00300763" w:rsidRDefault="0017394A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6CE5" w:rsidRPr="00300763" w:rsidRDefault="00CD6CE5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00763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p w:rsidR="006967D9" w:rsidRPr="00300763" w:rsidRDefault="006967D9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67D9" w:rsidRPr="00300763" w:rsidRDefault="006967D9" w:rsidP="00300763">
      <w:pPr>
        <w:numPr>
          <w:ilvl w:val="0"/>
          <w:numId w:val="24"/>
        </w:numPr>
        <w:spacing w:after="0" w:line="240" w:lineRule="auto"/>
        <w:ind w:left="0" w:firstLine="547"/>
        <w:contextualSpacing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300763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Пояснительная записка</w:t>
      </w:r>
    </w:p>
    <w:p w:rsidR="00C755EF" w:rsidRPr="00300763" w:rsidRDefault="00C755EF" w:rsidP="00300763">
      <w:pPr>
        <w:numPr>
          <w:ilvl w:val="0"/>
          <w:numId w:val="24"/>
        </w:numPr>
        <w:spacing w:after="0" w:line="240" w:lineRule="auto"/>
        <w:ind w:left="0" w:firstLine="547"/>
        <w:contextualSpacing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>Место практики в структуре ОПОП</w:t>
      </w:r>
    </w:p>
    <w:p w:rsidR="00C755EF" w:rsidRPr="00300763" w:rsidRDefault="00C755E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 xml:space="preserve">        3. ПЛАНИРУЕМЫЕ РЕЗУЛЬТАТЫ ОБУЧЕНИЯ ПРИ ПРОХОЖДЕНИИ ПРАКТИКИ</w:t>
      </w:r>
    </w:p>
    <w:p w:rsidR="00C755EF" w:rsidRPr="00300763" w:rsidRDefault="00C755E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>4. СТРУКТУРА И СОДЕРЖАНИЕ ПРАКТИКИ</w:t>
      </w:r>
    </w:p>
    <w:p w:rsidR="00C755EF" w:rsidRPr="00300763" w:rsidRDefault="00C755EF" w:rsidP="00300763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 xml:space="preserve">4.1. ПЕРЕЧЕНЬ ИНДИВИДУАЛЬНЫХ ЗАДАНИЙ НА </w:t>
      </w:r>
      <w:r w:rsidRPr="00300763">
        <w:rPr>
          <w:rFonts w:ascii="Times New Roman" w:hAnsi="Times New Roman" w:cs="Times New Roman"/>
          <w:smallCaps/>
          <w:sz w:val="20"/>
          <w:szCs w:val="20"/>
        </w:rPr>
        <w:t>ПРОИЗВОДСТВЕННУЮ (по получению профессиональных навыков профессиональной деятельности</w:t>
      </w: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 xml:space="preserve">) ПРАКТИКУ </w:t>
      </w:r>
    </w:p>
    <w:p w:rsidR="00C755EF" w:rsidRPr="00300763" w:rsidRDefault="00C755E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>5. КОНТРОЛЬ И ОЦЕНКА РЕЗУЛЬТАТОВ ОСВОЕНИЯ ПРАКТИКИ</w:t>
      </w:r>
    </w:p>
    <w:p w:rsidR="00C755EF" w:rsidRPr="00300763" w:rsidRDefault="00C755E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 xml:space="preserve">6. УЧЕБНО-МЕТОДИЧЕСКОЕ, ИНФОРМАЦИОННОЕ, ЛИЦЕНЗИОННОЕ ПРОГРАММНОЕ  ОБЕСПЕЧЕНИЕ ПРАКТИКИ </w:t>
      </w:r>
    </w:p>
    <w:p w:rsidR="00C755EF" w:rsidRPr="00300763" w:rsidRDefault="00C755E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 xml:space="preserve">         7. МАТЕРИАЛЬНО-ТЕХНИЧЕСКОЕ ОБЕСПЕЧЕНИЕ ПРАКТИКИ</w:t>
      </w:r>
    </w:p>
    <w:p w:rsidR="00DE562B" w:rsidRPr="00300763" w:rsidRDefault="00DE562B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>8. ОСОБЕННОСТИ ОРГАНИЗАЦИИ ПРАКТИКИ ДЛЯ ЛИЦ С ОГРАНИЧЕННЫМИ ВОЗМОЖНОСТЯМИ ЗДОРОВЬЯ</w:t>
      </w:r>
    </w:p>
    <w:p w:rsidR="00DE562B" w:rsidRPr="00300763" w:rsidRDefault="00DE562B" w:rsidP="00300763">
      <w:pPr>
        <w:tabs>
          <w:tab w:val="right" w:leader="underscore" w:pos="9639"/>
        </w:tabs>
        <w:spacing w:after="0" w:line="240" w:lineRule="auto"/>
        <w:ind w:firstLine="567"/>
        <w:rPr>
          <w:rFonts w:ascii="Times New Roman" w:hAnsi="Times New Roman" w:cs="Times New Roman"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>9. ТРЕБОВАНИЯ К ОТЧЕТНЫМ ДОКУМЕНТАМ ОБУЧАЮЩЕГОСЯ ПО  ПРАКТИКЕ</w:t>
      </w:r>
    </w:p>
    <w:p w:rsidR="00DE562B" w:rsidRPr="00300763" w:rsidRDefault="00DE562B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Cs/>
          <w:smallCaps/>
          <w:sz w:val="20"/>
          <w:szCs w:val="20"/>
        </w:rPr>
        <w:t>10 Приложения</w:t>
      </w:r>
    </w:p>
    <w:p w:rsidR="006967D9" w:rsidRPr="00300763" w:rsidRDefault="006967D9" w:rsidP="00300763">
      <w:pPr>
        <w:spacing w:after="0" w:line="240" w:lineRule="auto"/>
        <w:ind w:firstLine="547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rPr>
          <w:rFonts w:ascii="Times New Roman" w:hAnsi="Times New Roman" w:cs="Times New Roman"/>
          <w:smallCaps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00763" w:rsidRPr="00300763" w:rsidRDefault="00300763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967D9" w:rsidRPr="00300763" w:rsidRDefault="006967D9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300763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Производственная (по получению профессиональных навыков профессиональной деятельности) практика </w:t>
      </w:r>
      <w:r w:rsidRPr="00300763">
        <w:rPr>
          <w:rFonts w:ascii="Times New Roman" w:hAnsi="Times New Roman" w:cs="Times New Roman"/>
          <w:sz w:val="20"/>
          <w:szCs w:val="20"/>
        </w:rPr>
        <w:t xml:space="preserve"> 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является обязательной, которая направлена на </w:t>
      </w:r>
      <w:r w:rsidR="00C11E1E" w:rsidRPr="00300763">
        <w:rPr>
          <w:rFonts w:ascii="Times New Roman" w:hAnsi="Times New Roman" w:cs="Times New Roman"/>
          <w:sz w:val="20"/>
          <w:szCs w:val="20"/>
        </w:rPr>
        <w:t xml:space="preserve"> расширение и систематизацию</w:t>
      </w:r>
      <w:r w:rsidRPr="00300763">
        <w:rPr>
          <w:rFonts w:ascii="Times New Roman" w:hAnsi="Times New Roman" w:cs="Times New Roman"/>
          <w:sz w:val="20"/>
          <w:szCs w:val="20"/>
        </w:rPr>
        <w:t xml:space="preserve"> теоретических знаний полученных обучающимися по изучению дисциплин базовой и вариативной части. Она формирует навыки в управленческой и социально-экономической деятельности будущих специалистов, а также повышает возможность профессиональной адаптации и карьерного  роста в сфере малого бизнеса. </w:t>
      </w:r>
      <w:r w:rsidRPr="00300763">
        <w:rPr>
          <w:rFonts w:ascii="Times New Roman" w:hAnsi="Times New Roman" w:cs="Times New Roman"/>
          <w:bCs/>
          <w:sz w:val="20"/>
          <w:szCs w:val="20"/>
        </w:rPr>
        <w:t>Проводится в соответствии с учебным планом и календарным учебным графиком.</w:t>
      </w:r>
    </w:p>
    <w:p w:rsidR="00A81F51" w:rsidRPr="00300763" w:rsidRDefault="00DD204F" w:rsidP="00300763">
      <w:pPr>
        <w:shd w:val="clear" w:color="auto" w:fill="FFFFFF"/>
        <w:tabs>
          <w:tab w:val="left" w:pos="634"/>
          <w:tab w:val="left" w:leader="underscore" w:pos="6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Период  и способ проведения практики.</w:t>
      </w:r>
      <w:r w:rsidRPr="00300763">
        <w:rPr>
          <w:rFonts w:ascii="Times New Roman" w:hAnsi="Times New Roman" w:cs="Times New Roman"/>
          <w:sz w:val="20"/>
          <w:szCs w:val="20"/>
        </w:rPr>
        <w:t xml:space="preserve">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ты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хо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дят 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Производственную (по получению профессиональных навыков профессиональной деятельности) практику </w:t>
      </w:r>
      <w:r w:rsidRPr="00300763">
        <w:rPr>
          <w:rFonts w:ascii="Times New Roman" w:hAnsi="Times New Roman" w:cs="Times New Roman"/>
          <w:sz w:val="20"/>
          <w:szCs w:val="20"/>
        </w:rPr>
        <w:t xml:space="preserve"> на третьем курсе. 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Общая трудоемкость программы практики составляет: 324 часа (9зет). </w:t>
      </w:r>
    </w:p>
    <w:p w:rsidR="00DD204F" w:rsidRPr="00300763" w:rsidRDefault="00DD204F" w:rsidP="00300763">
      <w:pPr>
        <w:shd w:val="clear" w:color="auto" w:fill="FFFFFF"/>
        <w:tabs>
          <w:tab w:val="left" w:pos="634"/>
          <w:tab w:val="left" w:leader="underscore" w:pos="6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Форма  итогового конт</w:t>
      </w:r>
      <w:r w:rsidR="00A81F51" w:rsidRPr="00300763">
        <w:rPr>
          <w:rFonts w:ascii="Times New Roman" w:hAnsi="Times New Roman" w:cs="Times New Roman"/>
          <w:sz w:val="20"/>
          <w:szCs w:val="20"/>
        </w:rPr>
        <w:t>роля: зачет с оценкой</w:t>
      </w:r>
      <w:r w:rsidRPr="00300763">
        <w:rPr>
          <w:rFonts w:ascii="Times New Roman" w:hAnsi="Times New Roman" w:cs="Times New Roman"/>
          <w:sz w:val="20"/>
          <w:szCs w:val="20"/>
        </w:rPr>
        <w:t xml:space="preserve">  - 6 семестр.</w:t>
      </w:r>
      <w:r w:rsidRPr="0030076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Производственная (по получению профессиональных навыков профессиональной деятельности) практика </w:t>
      </w:r>
      <w:r w:rsidRPr="00300763">
        <w:rPr>
          <w:rFonts w:ascii="Times New Roman" w:hAnsi="Times New Roman" w:cs="Times New Roman"/>
          <w:sz w:val="20"/>
          <w:szCs w:val="20"/>
        </w:rPr>
        <w:t xml:space="preserve"> проводится без отрыва учебного процесса на базе различных (объектов).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Способ проведения учеб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ной практики (по получению первичных профессиональных умений и навыков)  проводится: 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стационарная,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 выездная.</w:t>
      </w:r>
    </w:p>
    <w:p w:rsidR="00DD204F" w:rsidRPr="00300763" w:rsidRDefault="00BE3452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Базами практ</w:t>
      </w:r>
      <w:r w:rsidR="008615E2" w:rsidRPr="00300763">
        <w:rPr>
          <w:rFonts w:ascii="Times New Roman" w:hAnsi="Times New Roman" w:cs="Times New Roman"/>
          <w:sz w:val="20"/>
          <w:szCs w:val="20"/>
        </w:rPr>
        <w:t>ики является организации</w:t>
      </w:r>
      <w:r w:rsidRPr="00300763">
        <w:rPr>
          <w:rFonts w:ascii="Times New Roman" w:hAnsi="Times New Roman" w:cs="Times New Roman"/>
          <w:sz w:val="20"/>
          <w:szCs w:val="20"/>
        </w:rPr>
        <w:t xml:space="preserve"> любой</w:t>
      </w:r>
      <w:r w:rsidR="008615E2" w:rsidRPr="00300763">
        <w:rPr>
          <w:rFonts w:ascii="Times New Roman" w:hAnsi="Times New Roman" w:cs="Times New Roman"/>
          <w:sz w:val="20"/>
          <w:szCs w:val="20"/>
        </w:rPr>
        <w:t xml:space="preserve"> организационно-правовой формы</w:t>
      </w:r>
      <w:r w:rsidR="00FE10A3" w:rsidRPr="00300763">
        <w:rPr>
          <w:rFonts w:ascii="Times New Roman" w:hAnsi="Times New Roman" w:cs="Times New Roman"/>
          <w:sz w:val="20"/>
          <w:szCs w:val="20"/>
        </w:rPr>
        <w:t xml:space="preserve">. </w:t>
      </w:r>
      <w:r w:rsidR="00DD204F" w:rsidRPr="00300763">
        <w:rPr>
          <w:rFonts w:ascii="Times New Roman" w:hAnsi="Times New Roman" w:cs="Times New Roman"/>
          <w:sz w:val="20"/>
          <w:szCs w:val="20"/>
        </w:rPr>
        <w:t xml:space="preserve">Это могут быть крупные фирмы или  предприятия средних и малых структурных подразделений, коммерческие организация, государственные и муниципальные унитарные предприятия, производственные кооперативы, хозяйственные товарищества и общества, некоммерческие организация и объединения, консалтинговые и аудиторские центры, учреждения статистики и другие хозяйствующие субъекты.  </w:t>
      </w:r>
    </w:p>
    <w:p w:rsidR="00DD204F" w:rsidRPr="00300763" w:rsidRDefault="00DD204F" w:rsidP="00300763">
      <w:pPr>
        <w:shd w:val="clear" w:color="auto" w:fill="FFFFFF"/>
        <w:tabs>
          <w:tab w:val="left" w:pos="634"/>
          <w:tab w:val="left" w:leader="underscore" w:pos="6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Форма проведения практики.</w:t>
      </w:r>
      <w:r w:rsidRPr="0030076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300763">
        <w:rPr>
          <w:rFonts w:ascii="Times New Roman" w:eastAsia="Arial Unicode MS" w:hAnsi="Times New Roman" w:cs="Times New Roman"/>
          <w:i/>
          <w:sz w:val="20"/>
          <w:szCs w:val="20"/>
        </w:rPr>
        <w:t>П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роизводственная (по получению профессиональных навыков профессиональной деятельности) </w:t>
      </w:r>
      <w:r w:rsidRPr="00300763">
        <w:rPr>
          <w:rFonts w:ascii="Times New Roman" w:hAnsi="Times New Roman" w:cs="Times New Roman"/>
          <w:sz w:val="20"/>
          <w:szCs w:val="20"/>
        </w:rPr>
        <w:t>практика является рассредоточенной.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Це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ли прак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 xml:space="preserve">ки: </w:t>
      </w:r>
      <w:r w:rsidRPr="00300763">
        <w:rPr>
          <w:rFonts w:ascii="Times New Roman" w:hAnsi="Times New Roman" w:cs="Times New Roman"/>
          <w:sz w:val="20"/>
          <w:szCs w:val="20"/>
        </w:rPr>
        <w:t>приобретение профессиональных умений и опыта профессиональной деятельности, приложение профессиональных знаний и умений бакалавра в обл</w:t>
      </w:r>
      <w:r w:rsidR="00941DE9" w:rsidRPr="00300763">
        <w:rPr>
          <w:rFonts w:ascii="Times New Roman" w:hAnsi="Times New Roman" w:cs="Times New Roman"/>
          <w:sz w:val="20"/>
          <w:szCs w:val="20"/>
        </w:rPr>
        <w:t>асти организационного, управленческо</w:t>
      </w:r>
      <w:r w:rsidR="00C11E1E" w:rsidRPr="00300763">
        <w:rPr>
          <w:rFonts w:ascii="Times New Roman" w:hAnsi="Times New Roman" w:cs="Times New Roman"/>
          <w:sz w:val="20"/>
          <w:szCs w:val="20"/>
        </w:rPr>
        <w:t xml:space="preserve">го, </w:t>
      </w:r>
      <w:r w:rsidR="00A31FA9" w:rsidRPr="00300763">
        <w:rPr>
          <w:rFonts w:ascii="Times New Roman" w:hAnsi="Times New Roman" w:cs="Times New Roman"/>
          <w:sz w:val="20"/>
          <w:szCs w:val="20"/>
        </w:rPr>
        <w:t>информационно-аналитического видов профессиональной деятельности</w:t>
      </w:r>
      <w:r w:rsidRPr="00300763">
        <w:rPr>
          <w:rFonts w:ascii="Times New Roman" w:hAnsi="Times New Roman" w:cs="Times New Roman"/>
          <w:sz w:val="20"/>
          <w:szCs w:val="20"/>
        </w:rPr>
        <w:t xml:space="preserve"> его организации и реализации</w:t>
      </w:r>
      <w:r w:rsidR="00941DE9" w:rsidRPr="00300763">
        <w:rPr>
          <w:rFonts w:ascii="Times New Roman" w:hAnsi="Times New Roman" w:cs="Times New Roman"/>
          <w:sz w:val="20"/>
          <w:szCs w:val="20"/>
        </w:rPr>
        <w:t xml:space="preserve"> в предпринимательской сфере</w:t>
      </w:r>
      <w:r w:rsidRPr="00300763">
        <w:rPr>
          <w:rFonts w:ascii="Times New Roman" w:hAnsi="Times New Roman" w:cs="Times New Roman"/>
          <w:sz w:val="20"/>
          <w:szCs w:val="20"/>
        </w:rPr>
        <w:t>.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За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да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чи прак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ки:</w:t>
      </w:r>
    </w:p>
    <w:p w:rsidR="009C2B12" w:rsidRPr="00300763" w:rsidRDefault="009C2B12" w:rsidP="00300763">
      <w:pPr>
        <w:pStyle w:val="a5"/>
        <w:ind w:firstLine="709"/>
      </w:pPr>
      <w:r w:rsidRPr="00300763">
        <w:t>-  планирование деятельности</w:t>
      </w:r>
      <w:r w:rsidR="00BF03E4" w:rsidRPr="00300763">
        <w:t xml:space="preserve"> организации и подразделений</w:t>
      </w:r>
      <w:r w:rsidRPr="00300763">
        <w:t>;</w:t>
      </w:r>
    </w:p>
    <w:p w:rsidR="009C2B12" w:rsidRPr="00300763" w:rsidRDefault="009C2B12" w:rsidP="00300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t xml:space="preserve"> формирование организационной и управленческой структуры организаций;</w:t>
      </w:r>
    </w:p>
    <w:p w:rsidR="009C2B12" w:rsidRPr="00300763" w:rsidRDefault="009C2B12" w:rsidP="00300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t xml:space="preserve"> мотивирование и стимулирование персонала организации, направленное на достижение стратегических и оперативных целей;</w:t>
      </w:r>
    </w:p>
    <w:p w:rsidR="009C2B12" w:rsidRPr="00300763" w:rsidRDefault="009C2B12" w:rsidP="00300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00763">
        <w:rPr>
          <w:rFonts w:ascii="Times New Roman" w:eastAsia="Times New Roman" w:hAnsi="Times New Roman" w:cs="Times New Roman"/>
          <w:sz w:val="20"/>
          <w:szCs w:val="20"/>
        </w:rPr>
        <w:t>- 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контроля.</w:t>
      </w:r>
    </w:p>
    <w:p w:rsidR="009C2B12" w:rsidRPr="00300763" w:rsidRDefault="009C2B12" w:rsidP="00300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00763">
        <w:rPr>
          <w:rFonts w:ascii="Times New Roman" w:eastAsia="Times New Roman" w:hAnsi="Times New Roman" w:cs="Times New Roman"/>
          <w:sz w:val="20"/>
          <w:szCs w:val="20"/>
        </w:rPr>
        <w:t>- сбор, обработка и анализ информации о факторах внешней и внутренней среды организации для принятия управленческих решений.</w:t>
      </w:r>
    </w:p>
    <w:p w:rsidR="009C2B12" w:rsidRPr="00300763" w:rsidRDefault="009C2B12" w:rsidP="00300763">
      <w:pPr>
        <w:pStyle w:val="a5"/>
      </w:pP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mallCaps/>
          <w:sz w:val="20"/>
          <w:szCs w:val="20"/>
        </w:rPr>
        <w:t>2. МЕСТО ПРАКТИКИ В СТРУКТУРЕ ОПОП ВО</w:t>
      </w: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П</w:t>
      </w:r>
      <w:r w:rsidRPr="00300763">
        <w:rPr>
          <w:rFonts w:ascii="Times New Roman" w:hAnsi="Times New Roman" w:cs="Times New Roman"/>
          <w:sz w:val="20"/>
          <w:szCs w:val="20"/>
        </w:rPr>
        <w:t xml:space="preserve">роизводственная 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(по получению профессиональных навыков профессиональной деятельности) </w:t>
      </w:r>
      <w:r w:rsidRPr="00300763">
        <w:rPr>
          <w:rFonts w:ascii="Times New Roman" w:hAnsi="Times New Roman" w:cs="Times New Roman"/>
          <w:sz w:val="20"/>
          <w:szCs w:val="20"/>
        </w:rPr>
        <w:t xml:space="preserve">практика 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является частью образовательной программы </w:t>
      </w:r>
      <w:r w:rsidRPr="00300763">
        <w:rPr>
          <w:rFonts w:ascii="Times New Roman" w:eastAsia="Arial Unicode MS" w:hAnsi="Times New Roman" w:cs="Times New Roman"/>
          <w:sz w:val="20"/>
          <w:szCs w:val="20"/>
        </w:rPr>
        <w:t xml:space="preserve">обучающихся, которая </w:t>
      </w:r>
      <w:r w:rsidRPr="00300763">
        <w:rPr>
          <w:rFonts w:ascii="Times New Roman" w:hAnsi="Times New Roman" w:cs="Times New Roman"/>
          <w:sz w:val="20"/>
          <w:szCs w:val="20"/>
        </w:rPr>
        <w:t xml:space="preserve"> предназначена для выполнения индивидуальных заданий, согласно утвержденной тематике по методическим рекомендациям, 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>с использованием полезных Интернет-ресурсов и пакетов прикладных программ.</w:t>
      </w:r>
      <w:r w:rsidRPr="00300763">
        <w:rPr>
          <w:rFonts w:ascii="Times New Roman" w:hAnsi="Times New Roman" w:cs="Times New Roman"/>
          <w:sz w:val="20"/>
          <w:szCs w:val="20"/>
        </w:rPr>
        <w:t xml:space="preserve"> Студент представляет подготовленный отчет по производственной (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по получению профессиональных навыков профессиональной </w:t>
      </w:r>
      <w:r w:rsidRPr="00300763">
        <w:rPr>
          <w:rFonts w:ascii="Times New Roman" w:hAnsi="Times New Roman" w:cs="Times New Roman"/>
          <w:i/>
          <w:sz w:val="20"/>
          <w:szCs w:val="20"/>
        </w:rPr>
        <w:lastRenderedPageBreak/>
        <w:t>деятельности</w:t>
      </w:r>
      <w:r w:rsidRPr="00300763">
        <w:rPr>
          <w:rFonts w:ascii="Times New Roman" w:hAnsi="Times New Roman" w:cs="Times New Roman"/>
          <w:sz w:val="20"/>
          <w:szCs w:val="20"/>
        </w:rPr>
        <w:t>) практике и  презентацию. Защита проводится в форме  дифференцированного зачета в виде итоговой конференции.</w:t>
      </w:r>
    </w:p>
    <w:p w:rsidR="00DD204F" w:rsidRPr="00300763" w:rsidRDefault="00DD204F" w:rsidP="0030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7455" w:rsidRPr="00300763" w:rsidRDefault="00237455" w:rsidP="0030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7455" w:rsidRPr="00300763" w:rsidRDefault="00237455" w:rsidP="0030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7455" w:rsidRPr="00300763" w:rsidRDefault="00237455" w:rsidP="0030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7455" w:rsidRPr="00300763" w:rsidRDefault="00237455" w:rsidP="0030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204F" w:rsidRPr="00300763" w:rsidRDefault="00DD204F" w:rsidP="003007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Трудоемкость практики в соответствии с учебным планом:</w:t>
      </w: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841"/>
        <w:gridCol w:w="851"/>
        <w:gridCol w:w="992"/>
        <w:gridCol w:w="1134"/>
        <w:gridCol w:w="709"/>
        <w:gridCol w:w="708"/>
        <w:gridCol w:w="851"/>
        <w:gridCol w:w="1134"/>
      </w:tblGrid>
      <w:tr w:rsidR="00DD204F" w:rsidRPr="00300763" w:rsidTr="001171AD">
        <w:trPr>
          <w:cantSplit/>
          <w:trHeight w:val="141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индекс в учебном плане</w:t>
            </w: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наименование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трудоемкость (в зет. / неделях, в академических часах)</w:t>
            </w:r>
          </w:p>
        </w:tc>
      </w:tr>
      <w:tr w:rsidR="00DD204F" w:rsidRPr="00300763" w:rsidTr="001171AD">
        <w:trPr>
          <w:cantSplit/>
          <w:trHeight w:val="2684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форма контроля (зачет, зачет с оценкой)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объем практики в </w:t>
            </w:r>
            <w:proofErr w:type="spellStart"/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з.ед</w:t>
            </w:r>
            <w:proofErr w:type="spellEnd"/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/количество недель</w:t>
            </w: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всего 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контактные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СРС</w:t>
            </w: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D204F" w:rsidRPr="00300763" w:rsidTr="001171AD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DD204F" w:rsidRPr="00300763" w:rsidTr="001171AD">
        <w:trPr>
          <w:trHeight w:val="205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Б2.В.04(П)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производственная (по получению профессиональных навыков профессиональной деятельности)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C755E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</w:t>
            </w:r>
            <w:r w:rsidR="00DD204F"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ачет</w:t>
            </w: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 оценкой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313,8</w:t>
            </w:r>
          </w:p>
        </w:tc>
      </w:tr>
    </w:tbl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Производственная (по получению профессиональных навыков профессиональной деятельности) прак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ка</w:t>
      </w:r>
      <w:r w:rsidRPr="00300763">
        <w:rPr>
          <w:rFonts w:ascii="Times New Roman" w:hAnsi="Times New Roman" w:cs="Times New Roman"/>
          <w:sz w:val="20"/>
          <w:szCs w:val="20"/>
        </w:rPr>
        <w:t xml:space="preserve">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тов, пре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смот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ная учеб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ным пла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ном, вхо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дит в блок Б.2.В.02 (П)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водится в  шестом се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 в объ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 324  ча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са. В хо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 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ки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ты долж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 ос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ить и под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твер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дить тео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ские базовые зна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ния, по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ные за вре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мя обу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ния в Институте. </w:t>
      </w:r>
    </w:p>
    <w:p w:rsidR="00320CA5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Для   прохождения  </w:t>
      </w:r>
      <w:r w:rsidRPr="00300763">
        <w:rPr>
          <w:rFonts w:ascii="Times New Roman" w:hAnsi="Times New Roman" w:cs="Times New Roman"/>
          <w:i/>
          <w:sz w:val="20"/>
          <w:szCs w:val="20"/>
        </w:rPr>
        <w:t>производственной (по получению профессиональных навыков профессиональной деятельности) прак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ки, для  обучающихся</w:t>
      </w:r>
      <w:r w:rsidRPr="00300763">
        <w:rPr>
          <w:rFonts w:ascii="Times New Roman" w:hAnsi="Times New Roman" w:cs="Times New Roman"/>
          <w:sz w:val="20"/>
          <w:szCs w:val="20"/>
        </w:rPr>
        <w:t xml:space="preserve"> необходимы знания по предыдущим (смежным) дисциплинам</w:t>
      </w:r>
      <w:r w:rsidR="00320CA5" w:rsidRPr="00300763">
        <w:rPr>
          <w:rFonts w:ascii="Times New Roman" w:hAnsi="Times New Roman" w:cs="Times New Roman"/>
          <w:sz w:val="20"/>
          <w:szCs w:val="20"/>
        </w:rPr>
        <w:t>,</w:t>
      </w:r>
      <w:r w:rsidR="008031EA" w:rsidRPr="00300763">
        <w:rPr>
          <w:rFonts w:ascii="Times New Roman" w:hAnsi="Times New Roman" w:cs="Times New Roman"/>
          <w:sz w:val="20"/>
          <w:szCs w:val="20"/>
        </w:rPr>
        <w:t xml:space="preserve"> и 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t>пре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ду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смот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рен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ных про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фес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сио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наль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ных ком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пе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тен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ций</w:t>
      </w:r>
      <w:r w:rsidRPr="00300763">
        <w:rPr>
          <w:rFonts w:ascii="Times New Roman" w:hAnsi="Times New Roman" w:cs="Times New Roman"/>
          <w:sz w:val="20"/>
          <w:szCs w:val="20"/>
        </w:rPr>
        <w:t>: Маркетинг, Поведение потребит</w:t>
      </w:r>
      <w:r w:rsidR="00552A2C" w:rsidRPr="00300763">
        <w:rPr>
          <w:rFonts w:ascii="Times New Roman" w:hAnsi="Times New Roman" w:cs="Times New Roman"/>
          <w:sz w:val="20"/>
          <w:szCs w:val="20"/>
        </w:rPr>
        <w:t xml:space="preserve">елей, </w:t>
      </w:r>
      <w:r w:rsidRPr="00300763">
        <w:rPr>
          <w:rFonts w:ascii="Times New Roman" w:hAnsi="Times New Roman" w:cs="Times New Roman"/>
          <w:sz w:val="20"/>
          <w:szCs w:val="20"/>
        </w:rPr>
        <w:t>Основы предпринимательской деятельности, Управление человеческими ресурсами, Теория организации</w:t>
      </w:r>
      <w:r w:rsidR="00CD3442" w:rsidRPr="00300763">
        <w:rPr>
          <w:rFonts w:ascii="Times New Roman" w:hAnsi="Times New Roman" w:cs="Times New Roman"/>
          <w:sz w:val="20"/>
          <w:szCs w:val="20"/>
        </w:rPr>
        <w:t>.</w:t>
      </w:r>
    </w:p>
    <w:p w:rsidR="00DD204F" w:rsidRPr="00300763" w:rsidRDefault="00320CA5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eastAsia="Times New Roman" w:hAnsi="Times New Roman" w:cs="Times New Roman"/>
          <w:sz w:val="20"/>
          <w:szCs w:val="20"/>
        </w:rPr>
        <w:t>Сфор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ми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ро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ван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ные в хо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де </w:t>
      </w:r>
      <w:r w:rsidRPr="00300763">
        <w:rPr>
          <w:rFonts w:ascii="Times New Roman" w:hAnsi="Times New Roman" w:cs="Times New Roman"/>
          <w:i/>
          <w:sz w:val="20"/>
          <w:szCs w:val="20"/>
        </w:rPr>
        <w:t>производственной (по получению профессиональных навыков профессиональной деятельности) прак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ки</w:t>
      </w:r>
      <w:r w:rsidRPr="00300763">
        <w:rPr>
          <w:rFonts w:ascii="Times New Roman" w:hAnsi="Times New Roman" w:cs="Times New Roman"/>
          <w:sz w:val="20"/>
          <w:szCs w:val="20"/>
        </w:rPr>
        <w:t xml:space="preserve"> 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вы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ки не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об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хо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ди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мы при даль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ней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шем ос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вое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нии образовательной программы, в кур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сах изу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ния та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ких дис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ци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п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softHyphen/>
        <w:t>лин как</w:t>
      </w:r>
      <w:r w:rsidRPr="00300763">
        <w:rPr>
          <w:rFonts w:ascii="Times New Roman" w:hAnsi="Times New Roman" w:cs="Times New Roman"/>
          <w:sz w:val="20"/>
          <w:szCs w:val="20"/>
        </w:rPr>
        <w:t>: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t xml:space="preserve"> «Финансовый менеджмент», «КСО», «Управление изменениями», «Инновационное развитие предприятий малого бизнеса», «Управление затратами и ценообразование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t>»,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t xml:space="preserve"> «Налогообложение предприятий малого и среднего бизнеса», «Учет и анализ», «Управление конкурентоспособностью фирмы», «Бизнес </w:t>
      </w:r>
      <w:proofErr w:type="spellStart"/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t>конфликтология</w:t>
      </w:r>
      <w:proofErr w:type="spellEnd"/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t xml:space="preserve">», «Инвестиционный анализ», «Логистика и управление цепями поставок», «основы коммерческой логистики», «Организация и продвижение закупок, товаров, работ и услуг», «основы электронной коммерции», </w:t>
      </w:r>
      <w:r w:rsidR="000756D1" w:rsidRPr="00300763">
        <w:rPr>
          <w:rFonts w:ascii="Times New Roman" w:eastAsia="Times New Roman" w:hAnsi="Times New Roman" w:cs="Times New Roman"/>
          <w:sz w:val="20"/>
          <w:szCs w:val="20"/>
        </w:rPr>
        <w:t xml:space="preserve">Бизнес планирование, </w:t>
      </w:r>
      <w:r w:rsidR="008031EA" w:rsidRPr="00300763">
        <w:rPr>
          <w:rFonts w:ascii="Times New Roman" w:eastAsia="Times New Roman" w:hAnsi="Times New Roman" w:cs="Times New Roman"/>
          <w:sz w:val="20"/>
          <w:szCs w:val="20"/>
        </w:rPr>
        <w:t>«Аудит»,</w:t>
      </w:r>
      <w:r w:rsidRPr="003007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204F" w:rsidRPr="00300763">
        <w:rPr>
          <w:rFonts w:ascii="Times New Roman" w:hAnsi="Times New Roman" w:cs="Times New Roman"/>
          <w:sz w:val="20"/>
          <w:szCs w:val="20"/>
        </w:rPr>
        <w:t xml:space="preserve"> а также для прохождения следующей производственной (предпринимательской) практики. 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За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ния по </w:t>
      </w:r>
      <w:r w:rsidRPr="00300763">
        <w:rPr>
          <w:rFonts w:ascii="Times New Roman" w:hAnsi="Times New Roman" w:cs="Times New Roman"/>
          <w:i/>
          <w:sz w:val="20"/>
          <w:szCs w:val="20"/>
        </w:rPr>
        <w:t>производственной (по получению профессиональных навыков профессиональной деятельности) прак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ки</w:t>
      </w:r>
      <w:r w:rsidRPr="00300763">
        <w:rPr>
          <w:rFonts w:ascii="Times New Roman" w:hAnsi="Times New Roman" w:cs="Times New Roman"/>
          <w:sz w:val="20"/>
          <w:szCs w:val="20"/>
        </w:rPr>
        <w:t xml:space="preserve"> яв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ют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ся ба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зой для на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пи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ния кур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вых ра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бот, а впо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след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вии и выпускной квалификационной ра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бо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ты. Ус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пеш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ность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хо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ж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ния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ки яв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ся сви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вом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сфор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сти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 у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 пре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смот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ных  обще-профессиональных и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сио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наль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ных ком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пе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ций.</w:t>
      </w:r>
    </w:p>
    <w:p w:rsidR="00237455" w:rsidRPr="00300763" w:rsidRDefault="00237455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7455" w:rsidRPr="00300763" w:rsidRDefault="00237455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300763">
        <w:rPr>
          <w:rFonts w:ascii="Times New Roman" w:hAnsi="Times New Roman" w:cs="Times New Roman"/>
          <w:b/>
          <w:bCs/>
          <w:smallCaps/>
          <w:sz w:val="20"/>
          <w:szCs w:val="20"/>
        </w:rPr>
        <w:t>ПЛАНИРУЕМЫЕ РЕЗУЛЬТАТЫ ОБУЧЕНИЯ ПРИ ПРОХОЖДЕНИИ ПРАКТИКИ</w:t>
      </w: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Целью </w:t>
      </w:r>
      <w:r w:rsidRPr="00300763">
        <w:rPr>
          <w:rFonts w:ascii="Times New Roman" w:hAnsi="Times New Roman" w:cs="Times New Roman"/>
          <w:i/>
          <w:sz w:val="20"/>
          <w:szCs w:val="20"/>
        </w:rPr>
        <w:t>производственной (по получению профессиональных навыков профессиональной деятельности) прак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ки</w:t>
      </w:r>
      <w:r w:rsidRPr="00300763">
        <w:rPr>
          <w:rFonts w:ascii="Times New Roman" w:hAnsi="Times New Roman" w:cs="Times New Roman"/>
          <w:sz w:val="20"/>
          <w:szCs w:val="20"/>
        </w:rPr>
        <w:t xml:space="preserve"> 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является формирование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7938"/>
      </w:tblGrid>
      <w:tr w:rsidR="00DD204F" w:rsidRPr="00300763" w:rsidTr="004C3F5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Наименование  компетенции</w:t>
            </w:r>
          </w:p>
        </w:tc>
      </w:tr>
      <w:tr w:rsidR="004C3F5B" w:rsidRPr="00300763" w:rsidTr="004C3F5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5B" w:rsidRPr="00300763" w:rsidRDefault="004C3F5B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5B" w:rsidRPr="00300763" w:rsidRDefault="004C3F5B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организации,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      </w:r>
          </w:p>
        </w:tc>
      </w:tr>
      <w:tr w:rsidR="00E844FD" w:rsidRPr="00300763" w:rsidTr="004C3F5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FD" w:rsidRPr="00300763" w:rsidRDefault="00E844FD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E844FD" w:rsidRPr="00300763" w:rsidRDefault="00E844FD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FD" w:rsidRPr="00300763" w:rsidRDefault="00E844FD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0076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решений.</w:t>
            </w:r>
          </w:p>
        </w:tc>
      </w:tr>
      <w:tr w:rsidR="00DD204F" w:rsidRPr="00300763" w:rsidTr="004C3F5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 w:eastAsia="en-US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ПК- 9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pStyle w:val="a5"/>
            </w:pPr>
            <w:r w:rsidRPr="00300763">
      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 </w:t>
            </w:r>
          </w:p>
        </w:tc>
      </w:tr>
      <w:tr w:rsidR="00E844FD" w:rsidRPr="00300763" w:rsidTr="004C3F5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FD" w:rsidRPr="00300763" w:rsidRDefault="00E844FD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4FD" w:rsidRPr="00300763" w:rsidRDefault="00E844FD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FD" w:rsidRPr="00300763" w:rsidRDefault="00E844FD" w:rsidP="00300763">
            <w:pPr>
              <w:pStyle w:val="a5"/>
            </w:pPr>
            <w:r w:rsidRPr="00300763">
              <w:t xml:space="preserve">      </w:t>
            </w:r>
            <w:r w:rsidR="001B202C" w:rsidRPr="00300763"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управления.</w:t>
            </w:r>
          </w:p>
        </w:tc>
      </w:tr>
      <w:tr w:rsidR="009D12F1" w:rsidRPr="00300763" w:rsidTr="004C3F5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F1" w:rsidRPr="00300763" w:rsidRDefault="009D12F1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F1" w:rsidRPr="00300763" w:rsidRDefault="009D12F1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ПК 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F1" w:rsidRPr="00300763" w:rsidRDefault="009D12F1" w:rsidP="00300763">
            <w:pPr>
              <w:pStyle w:val="a5"/>
            </w:pPr>
            <w:r w:rsidRPr="00300763"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институтов.</w:t>
            </w:r>
          </w:p>
        </w:tc>
      </w:tr>
      <w:tr w:rsidR="00DD204F" w:rsidRPr="00300763" w:rsidTr="004C3F5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pStyle w:val="a5"/>
            </w:pPr>
            <w:r w:rsidRPr="00300763"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бизнес-модели.</w:t>
            </w:r>
          </w:p>
        </w:tc>
      </w:tr>
      <w:tr w:rsidR="00DD204F" w:rsidRPr="00300763" w:rsidTr="004C3F5B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ПК-19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4F" w:rsidRPr="00300763" w:rsidRDefault="00DD204F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владением навыками  координации  предпринимательской деятельности в целях  обеспечения согласованности выполнения бизнес – плана всеми участниками.</w:t>
            </w:r>
          </w:p>
          <w:p w:rsidR="00DD204F" w:rsidRPr="00300763" w:rsidRDefault="00DD204F" w:rsidP="00300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4FD" w:rsidRPr="00300763" w:rsidRDefault="00E844FD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 xml:space="preserve">В результате </w:t>
      </w:r>
      <w:r w:rsidRPr="00300763">
        <w:rPr>
          <w:rFonts w:ascii="Times New Roman" w:hAnsi="Times New Roman" w:cs="Times New Roman"/>
          <w:i/>
          <w:sz w:val="20"/>
          <w:szCs w:val="20"/>
        </w:rPr>
        <w:t>Производственной (по получению профессиональных навыков профессиональной деятельности) прак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i/>
          <w:sz w:val="20"/>
          <w:szCs w:val="20"/>
        </w:rPr>
        <w:softHyphen/>
        <w:t>ки</w:t>
      </w:r>
      <w:r w:rsidRPr="00300763">
        <w:rPr>
          <w:rFonts w:ascii="Times New Roman" w:hAnsi="Times New Roman" w:cs="Times New Roman"/>
          <w:sz w:val="20"/>
          <w:szCs w:val="20"/>
        </w:rPr>
        <w:t xml:space="preserve"> </w:t>
      </w:r>
      <w:r w:rsidRPr="00300763">
        <w:rPr>
          <w:rFonts w:ascii="Times New Roman" w:hAnsi="Times New Roman" w:cs="Times New Roman"/>
          <w:bCs/>
          <w:sz w:val="20"/>
          <w:szCs w:val="20"/>
        </w:rPr>
        <w:t>обучающийся должен приобрести следующие знания, умения и практический опыт:</w:t>
      </w:r>
    </w:p>
    <w:p w:rsidR="005551FC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 xml:space="preserve"> Знать: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- основные понятия, категория и область применения управленческих и экономических дисциплин в профессиональной деятельности; 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виды производственных структур, виды организационных структур, организационно-правовые основы анализа производственно-хозяйственной деятельности организации (предприятия);</w:t>
      </w:r>
    </w:p>
    <w:p w:rsidR="00574D3B" w:rsidRPr="00300763" w:rsidRDefault="00574D3B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-основные виды финансово-экономических показателей и принципы их расчета;</w:t>
      </w:r>
    </w:p>
    <w:p w:rsidR="00574D3B" w:rsidRPr="00300763" w:rsidRDefault="00574D3B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-принципы взаимодействия в коллективе, обеспечивающие эффективность работы.</w:t>
      </w:r>
    </w:p>
    <w:p w:rsidR="00DD204F" w:rsidRPr="00300763" w:rsidRDefault="005551FC" w:rsidP="00300763">
      <w:pPr>
        <w:pStyle w:val="Default"/>
        <w:ind w:firstLine="709"/>
        <w:jc w:val="both"/>
        <w:rPr>
          <w:b/>
          <w:sz w:val="20"/>
          <w:szCs w:val="20"/>
        </w:rPr>
      </w:pPr>
      <w:r w:rsidRPr="00300763">
        <w:rPr>
          <w:b/>
          <w:sz w:val="20"/>
          <w:szCs w:val="20"/>
        </w:rPr>
        <w:t xml:space="preserve">   </w:t>
      </w:r>
      <w:r w:rsidR="00DD204F" w:rsidRPr="00300763">
        <w:rPr>
          <w:b/>
          <w:sz w:val="20"/>
          <w:szCs w:val="20"/>
        </w:rPr>
        <w:t xml:space="preserve">Уметь: </w:t>
      </w:r>
    </w:p>
    <w:p w:rsidR="00DD204F" w:rsidRPr="00300763" w:rsidRDefault="00DD204F" w:rsidP="00300763">
      <w:pPr>
        <w:pStyle w:val="Default"/>
        <w:ind w:firstLine="709"/>
        <w:jc w:val="both"/>
        <w:rPr>
          <w:sz w:val="20"/>
          <w:szCs w:val="20"/>
        </w:rPr>
      </w:pPr>
      <w:r w:rsidRPr="00300763">
        <w:rPr>
          <w:sz w:val="20"/>
          <w:szCs w:val="20"/>
        </w:rPr>
        <w:t>- использовать знания правовых актов, регламентирующих деятельность организации на практике;</w:t>
      </w:r>
    </w:p>
    <w:p w:rsidR="00DD204F" w:rsidRPr="00300763" w:rsidRDefault="00DD204F" w:rsidP="00300763">
      <w:pPr>
        <w:pStyle w:val="Default"/>
        <w:ind w:firstLine="709"/>
        <w:jc w:val="both"/>
        <w:rPr>
          <w:sz w:val="20"/>
          <w:szCs w:val="20"/>
        </w:rPr>
      </w:pPr>
      <w:r w:rsidRPr="00300763">
        <w:rPr>
          <w:sz w:val="20"/>
          <w:szCs w:val="20"/>
        </w:rPr>
        <w:t>- анализировать конкретную ситуацию, деятельность фирм конкурентов, поведение потребителей и действия рынка сбыта;</w:t>
      </w:r>
    </w:p>
    <w:p w:rsidR="00574D3B" w:rsidRPr="00300763" w:rsidRDefault="00574D3B" w:rsidP="00300763">
      <w:pPr>
        <w:pStyle w:val="Default"/>
        <w:ind w:firstLine="709"/>
        <w:jc w:val="both"/>
        <w:rPr>
          <w:sz w:val="20"/>
          <w:szCs w:val="20"/>
        </w:rPr>
      </w:pPr>
      <w:r w:rsidRPr="00300763">
        <w:rPr>
          <w:sz w:val="20"/>
          <w:szCs w:val="20"/>
        </w:rPr>
        <w:t>- собирать и анализировать финансовую и экономическую информацию, необходимую для принятия обоснованных управленческих решений в профессиональной деятельности;</w:t>
      </w:r>
    </w:p>
    <w:p w:rsidR="00574D3B" w:rsidRPr="00300763" w:rsidRDefault="00574D3B" w:rsidP="00300763">
      <w:pPr>
        <w:pStyle w:val="Default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300763">
        <w:rPr>
          <w:sz w:val="20"/>
          <w:szCs w:val="20"/>
        </w:rPr>
        <w:t>- оценивать резуль</w:t>
      </w:r>
      <w:r w:rsidR="005551FC" w:rsidRPr="00300763">
        <w:rPr>
          <w:sz w:val="20"/>
          <w:szCs w:val="20"/>
        </w:rPr>
        <w:t>таты деятельности организации (</w:t>
      </w:r>
      <w:r w:rsidRPr="00300763">
        <w:rPr>
          <w:sz w:val="20"/>
          <w:szCs w:val="20"/>
        </w:rPr>
        <w:t>предприятия).</w:t>
      </w:r>
    </w:p>
    <w:p w:rsidR="00DD204F" w:rsidRPr="00300763" w:rsidRDefault="005551FC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D204F" w:rsidRPr="00300763">
        <w:rPr>
          <w:rFonts w:ascii="Times New Roman" w:hAnsi="Times New Roman" w:cs="Times New Roman"/>
          <w:b/>
          <w:sz w:val="20"/>
          <w:szCs w:val="20"/>
        </w:rPr>
        <w:t xml:space="preserve"> Владеть: </w:t>
      </w:r>
    </w:p>
    <w:p w:rsidR="00574D3B" w:rsidRPr="00300763" w:rsidRDefault="00574D3B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методами использования управленческих и экономических знаний в профессиональной деятельности;</w:t>
      </w:r>
    </w:p>
    <w:p w:rsidR="00574D3B" w:rsidRPr="00300763" w:rsidRDefault="00574D3B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- приемами сбора информации, обработки и анализа показателей на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микроуровне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макроуровне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;</w:t>
      </w:r>
    </w:p>
    <w:p w:rsidR="00574D3B" w:rsidRPr="00300763" w:rsidRDefault="00574D3B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навыками анализа и применения нормативных и правовых документов;</w:t>
      </w:r>
    </w:p>
    <w:p w:rsidR="00574D3B" w:rsidRPr="00300763" w:rsidRDefault="00574D3B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методами и инструме</w:t>
      </w:r>
      <w:r w:rsidR="00445EB8" w:rsidRPr="00300763">
        <w:rPr>
          <w:rFonts w:ascii="Times New Roman" w:hAnsi="Times New Roman" w:cs="Times New Roman"/>
          <w:sz w:val="20"/>
          <w:szCs w:val="20"/>
        </w:rPr>
        <w:t>нтарием оценки деятельности организа</w:t>
      </w:r>
      <w:r w:rsidRPr="00300763">
        <w:rPr>
          <w:rFonts w:ascii="Times New Roman" w:hAnsi="Times New Roman" w:cs="Times New Roman"/>
          <w:sz w:val="20"/>
          <w:szCs w:val="20"/>
        </w:rPr>
        <w:t>ции ( предприятия);</w:t>
      </w:r>
    </w:p>
    <w:p w:rsidR="00574D3B" w:rsidRPr="00300763" w:rsidRDefault="00574D3B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навыками взаимодействия в ходе твор</w:t>
      </w:r>
      <w:r w:rsidR="00445EB8" w:rsidRPr="00300763">
        <w:rPr>
          <w:rFonts w:ascii="Times New Roman" w:hAnsi="Times New Roman" w:cs="Times New Roman"/>
          <w:sz w:val="20"/>
          <w:szCs w:val="20"/>
        </w:rPr>
        <w:t>ч</w:t>
      </w:r>
      <w:r w:rsidRPr="00300763">
        <w:rPr>
          <w:rFonts w:ascii="Times New Roman" w:hAnsi="Times New Roman" w:cs="Times New Roman"/>
          <w:sz w:val="20"/>
          <w:szCs w:val="20"/>
        </w:rPr>
        <w:t>е</w:t>
      </w:r>
      <w:r w:rsidR="00445EB8" w:rsidRPr="00300763">
        <w:rPr>
          <w:rFonts w:ascii="Times New Roman" w:hAnsi="Times New Roman" w:cs="Times New Roman"/>
          <w:sz w:val="20"/>
          <w:szCs w:val="20"/>
        </w:rPr>
        <w:t>с</w:t>
      </w:r>
      <w:r w:rsidRPr="00300763">
        <w:rPr>
          <w:rFonts w:ascii="Times New Roman" w:hAnsi="Times New Roman" w:cs="Times New Roman"/>
          <w:sz w:val="20"/>
          <w:szCs w:val="20"/>
        </w:rPr>
        <w:t>кого решения профессиональных задач.</w:t>
      </w:r>
    </w:p>
    <w:p w:rsidR="005C33FA" w:rsidRPr="00300763" w:rsidRDefault="005C33FA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204F" w:rsidRPr="00300763" w:rsidRDefault="00540639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D204F" w:rsidRPr="00300763">
        <w:rPr>
          <w:rFonts w:ascii="Times New Roman" w:hAnsi="Times New Roman" w:cs="Times New Roman"/>
          <w:b/>
          <w:bCs/>
          <w:sz w:val="20"/>
          <w:szCs w:val="20"/>
        </w:rPr>
        <w:t>. СТРУКТУРА И СОДЕРЖАНИЕ ПРАКТИКИ</w:t>
      </w:r>
    </w:p>
    <w:p w:rsidR="00DD204F" w:rsidRPr="00300763" w:rsidRDefault="00DD204F" w:rsidP="00300763">
      <w:pPr>
        <w:tabs>
          <w:tab w:val="left" w:pos="284"/>
          <w:tab w:val="right" w:leader="underscore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1466"/>
        <w:gridCol w:w="4535"/>
        <w:gridCol w:w="2835"/>
      </w:tblGrid>
      <w:tr w:rsidR="00DD204F" w:rsidRPr="00300763" w:rsidTr="009E3942">
        <w:trPr>
          <w:trHeight w:val="56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204F" w:rsidRPr="00300763" w:rsidRDefault="00DD204F" w:rsidP="0030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Формы текущего контроля </w:t>
            </w:r>
          </w:p>
        </w:tc>
      </w:tr>
      <w:tr w:rsidR="00DD204F" w:rsidRPr="00300763" w:rsidTr="009E3942">
        <w:trPr>
          <w:trHeight w:val="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Подготовитель</w:t>
            </w: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ный этап</w:t>
            </w: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ус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воч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кон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фе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рен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с объ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яс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ем це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лей, за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дач, со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дер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жа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прак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ки, тре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бо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к оформ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от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чет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ку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ции; 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чу ме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ма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риа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лов по производственной (по получению профессиональных навыков профессиональной деятельности) практике; </w:t>
            </w:r>
          </w:p>
          <w:p w:rsidR="00DD204F" w:rsidRPr="00300763" w:rsidRDefault="00DD204F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- об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ра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бот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ка, за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клю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го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о со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ст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ве; </w:t>
            </w:r>
          </w:p>
          <w:p w:rsidR="00DD204F" w:rsidRPr="00300763" w:rsidRDefault="00DD204F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- ин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ст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рук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таж по технике безопасности; </w:t>
            </w:r>
          </w:p>
          <w:p w:rsidR="00DD204F" w:rsidRPr="00300763" w:rsidRDefault="00DD204F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- рас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пре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сту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ден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по ба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зам прак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тик и со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пред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го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вор, жур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нал по тех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ке безо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пас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</w:tc>
      </w:tr>
      <w:tr w:rsidR="00DD204F" w:rsidRPr="00300763" w:rsidTr="00A25A32">
        <w:trPr>
          <w:trHeight w:val="4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4F" w:rsidRPr="00300763" w:rsidRDefault="00DD204F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t>Ос</w:t>
            </w: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нов</w:t>
            </w: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ной этап </w:t>
            </w:r>
          </w:p>
          <w:p w:rsidR="00DD204F" w:rsidRPr="00300763" w:rsidRDefault="00DD204F" w:rsidP="00300763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пол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сле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дую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пре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ду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смот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рен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прак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ки за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про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из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вод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ст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вен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(по получению профессиональных навыков профессиональной деятельности) прак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ки и  оп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ре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ду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аль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ний:</w:t>
            </w:r>
          </w:p>
          <w:p w:rsidR="00DD204F" w:rsidRPr="00300763" w:rsidRDefault="009E3942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1) Изучение</w:t>
            </w:r>
            <w:r w:rsidR="00DD204F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 управленческой</w:t>
            </w:r>
          </w:p>
          <w:p w:rsidR="00DD204F" w:rsidRPr="00300763" w:rsidRDefault="00A121CD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структуры организации</w:t>
            </w:r>
          </w:p>
          <w:p w:rsidR="00DD204F" w:rsidRPr="00300763" w:rsidRDefault="00A121CD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(подразделения), ее</w:t>
            </w:r>
            <w:r w:rsidR="00DD204F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</w:t>
            </w:r>
          </w:p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-структу</w:t>
            </w:r>
            <w:r w:rsidR="00A121CD" w:rsidRPr="00300763">
              <w:rPr>
                <w:rFonts w:ascii="Times New Roman" w:hAnsi="Times New Roman" w:cs="Times New Roman"/>
                <w:sz w:val="20"/>
                <w:szCs w:val="20"/>
              </w:rPr>
              <w:t>рные  схемы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94A" w:rsidRPr="00300763" w:rsidRDefault="0017394A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2) Изучение методов и  анализа  организационно-управленческой,  информационно-аналитической деятельности организации в предпринимательской сфере.</w:t>
            </w:r>
          </w:p>
          <w:p w:rsidR="0017394A" w:rsidRPr="00300763" w:rsidRDefault="0017394A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3)сбор и систематизация статистического и аналитического материала для написания  итогового отчета.</w:t>
            </w:r>
          </w:p>
          <w:p w:rsidR="0017394A" w:rsidRPr="00300763" w:rsidRDefault="0017394A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4) Выбор методов и программных средств для обработки и анализа информации.</w:t>
            </w:r>
          </w:p>
          <w:p w:rsidR="00DD204F" w:rsidRPr="00300763" w:rsidRDefault="0017394A" w:rsidP="003007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6A20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Анализ финансово-экономических показателей и оценка условий</w:t>
            </w:r>
            <w:r w:rsidR="004D0DBE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предпринимательской деятельности в выбранной профессиональной сфере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6B1C" w:rsidRPr="003007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A121CD" w:rsidRPr="00300763" w:rsidRDefault="0017394A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>) Разработка предложений</w:t>
            </w:r>
            <w:r w:rsidR="00A121CD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благоприятных условий осуществления предпринимательской деятельности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204F" w:rsidRPr="00300763" w:rsidRDefault="0017394A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>) Использование полученных профессиональных знаний , умений и   навыков работы с</w:t>
            </w:r>
            <w:r w:rsidR="00DD204F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периодическими,  реферативными и </w:t>
            </w:r>
            <w:proofErr w:type="spellStart"/>
            <w:r w:rsidR="00DD204F" w:rsidRPr="00300763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="00DD204F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– информационными изданиями</w:t>
            </w:r>
            <w:r w:rsidR="00247208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в вузе</w:t>
            </w:r>
            <w:r w:rsidR="00DD204F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6B1C" w:rsidRPr="00300763">
              <w:rPr>
                <w:rFonts w:ascii="Times New Roman" w:hAnsi="Times New Roman" w:cs="Times New Roman"/>
                <w:sz w:val="20"/>
                <w:szCs w:val="20"/>
              </w:rPr>
              <w:t>для составления итогового отчета и   презентационного материала</w:t>
            </w:r>
            <w:r w:rsidR="00DD204F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7394A" w:rsidRPr="00300763" w:rsidRDefault="0017394A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8)Проверка </w:t>
            </w:r>
            <w:r w:rsidR="00237455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итогового 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отчета</w:t>
            </w:r>
          </w:p>
          <w:p w:rsidR="0017394A" w:rsidRPr="00300763" w:rsidRDefault="0017394A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руководителем практики.</w:t>
            </w:r>
          </w:p>
          <w:p w:rsidR="0017394A" w:rsidRPr="00300763" w:rsidRDefault="0017394A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1) Организационная структура организации (подразделения) и ее описание. </w:t>
            </w:r>
          </w:p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2) Использование на предприятии в подразделении интернет технологий и ее описание.</w:t>
            </w:r>
          </w:p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3) Примеры расчета финансовой и экономической эффективности деятельности (организаций) предприятий.</w:t>
            </w:r>
          </w:p>
          <w:p w:rsidR="009E3942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4) Оформление 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итогового 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>ета по результатам исследования:</w:t>
            </w:r>
          </w:p>
          <w:p w:rsidR="009E3942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списка используемых лите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>ратурных и электронных ресурсов;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942" w:rsidRPr="003007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4B93" w:rsidRPr="00300763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04F" w:rsidRPr="00300763" w:rsidTr="009E3942">
        <w:trPr>
          <w:trHeight w:val="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t>За</w:t>
            </w: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клю</w:t>
            </w: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чи</w:t>
            </w: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тель</w:t>
            </w:r>
            <w:r w:rsidRPr="00300763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ный этап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1) оформ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чет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ку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мен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ции; </w:t>
            </w:r>
          </w:p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2) за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щи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та прак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ки, про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ито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го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кон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фе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рен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4F" w:rsidRPr="00300763" w:rsidRDefault="00DD204F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Предоставление от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та сту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ден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о про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хо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ж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про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из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вод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ст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вен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ной (по получению профессиональных навыков профессиональной деятельности) прак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ки в бу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маж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и элек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трон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ви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softHyphen/>
              <w:t>де.</w:t>
            </w:r>
          </w:p>
        </w:tc>
      </w:tr>
    </w:tbl>
    <w:p w:rsidR="00237455" w:rsidRPr="00300763" w:rsidRDefault="00237455" w:rsidP="00300763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204F" w:rsidRPr="00300763" w:rsidRDefault="00540639" w:rsidP="00300763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4.1</w:t>
      </w:r>
      <w:r w:rsidR="00DD204F"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DD204F" w:rsidRPr="00300763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ПЕРЕЧЕНЬ ИНДИВИДУАЛЬНЫХ ЗАДАНИЙ НА </w:t>
      </w:r>
      <w:r w:rsidR="00DD204F" w:rsidRPr="00300763">
        <w:rPr>
          <w:rFonts w:ascii="Times New Roman" w:hAnsi="Times New Roman" w:cs="Times New Roman"/>
          <w:b/>
          <w:smallCaps/>
          <w:sz w:val="20"/>
          <w:szCs w:val="20"/>
        </w:rPr>
        <w:t>ПРОИЗВОДСТВЕННУЮ (по получению профессиональных навыков профессиональной деятельности</w:t>
      </w:r>
      <w:r w:rsidR="00DD204F" w:rsidRPr="00300763">
        <w:rPr>
          <w:rFonts w:ascii="Times New Roman" w:hAnsi="Times New Roman" w:cs="Times New Roman"/>
          <w:b/>
          <w:bCs/>
          <w:smallCaps/>
          <w:sz w:val="20"/>
          <w:szCs w:val="20"/>
        </w:rPr>
        <w:t>) ПРАКТИКУ</w:t>
      </w:r>
      <w:r w:rsidR="00986A20" w:rsidRPr="00300763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</w:p>
    <w:p w:rsidR="00DD204F" w:rsidRPr="00300763" w:rsidRDefault="00DD204F" w:rsidP="00300763">
      <w:pPr>
        <w:pStyle w:val="Default"/>
        <w:ind w:firstLine="709"/>
        <w:jc w:val="both"/>
        <w:rPr>
          <w:b/>
          <w:iCs/>
          <w:sz w:val="20"/>
          <w:szCs w:val="20"/>
        </w:rPr>
      </w:pPr>
      <w:r w:rsidRPr="00300763">
        <w:rPr>
          <w:sz w:val="20"/>
          <w:szCs w:val="20"/>
        </w:rPr>
        <w:t xml:space="preserve">  </w:t>
      </w:r>
      <w:r w:rsidR="00986A20" w:rsidRPr="00300763">
        <w:rPr>
          <w:b/>
          <w:iCs/>
          <w:sz w:val="20"/>
          <w:szCs w:val="20"/>
        </w:rPr>
        <w:t>Задание №</w:t>
      </w:r>
      <w:r w:rsidRPr="00300763">
        <w:rPr>
          <w:b/>
          <w:iCs/>
          <w:sz w:val="20"/>
          <w:szCs w:val="20"/>
        </w:rPr>
        <w:t xml:space="preserve"> 1. Общая характеристика </w:t>
      </w:r>
      <w:r w:rsidR="00854F82" w:rsidRPr="00300763">
        <w:rPr>
          <w:b/>
          <w:iCs/>
          <w:sz w:val="20"/>
          <w:szCs w:val="20"/>
        </w:rPr>
        <w:t>организации (</w:t>
      </w:r>
      <w:r w:rsidR="00B977B5" w:rsidRPr="00300763">
        <w:rPr>
          <w:b/>
          <w:iCs/>
          <w:sz w:val="20"/>
          <w:szCs w:val="20"/>
        </w:rPr>
        <w:t>предприятия)</w:t>
      </w:r>
      <w:r w:rsidR="00854F82" w:rsidRPr="00300763">
        <w:rPr>
          <w:b/>
          <w:iCs/>
          <w:sz w:val="20"/>
          <w:szCs w:val="20"/>
        </w:rPr>
        <w:t>.</w:t>
      </w:r>
    </w:p>
    <w:p w:rsidR="00B977B5" w:rsidRPr="00300763" w:rsidRDefault="00B977B5" w:rsidP="0030076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 xml:space="preserve">Изучить  сферу,  виды,  цели  и  задачи  деятельности, организационно-правовую  форму,  внутреннюю  и  внешнюю  среду,  порядок  создания  и формирования уставного капитала. Изучить </w:t>
      </w:r>
      <w:r w:rsidR="0016741E" w:rsidRPr="00300763">
        <w:rPr>
          <w:rFonts w:ascii="Times New Roman" w:hAnsi="Times New Roman" w:cs="Times New Roman"/>
          <w:bCs/>
          <w:sz w:val="20"/>
          <w:szCs w:val="20"/>
        </w:rPr>
        <w:t xml:space="preserve">организационную  систему управления  предприятия, 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 функциональную  структуру данной организации,  области ответственности  линейных и  функциональных  подразделе</w:t>
      </w:r>
      <w:r w:rsidR="0016741E" w:rsidRPr="00300763">
        <w:rPr>
          <w:rFonts w:ascii="Times New Roman" w:hAnsi="Times New Roman" w:cs="Times New Roman"/>
          <w:bCs/>
          <w:sz w:val="20"/>
          <w:szCs w:val="20"/>
        </w:rPr>
        <w:t xml:space="preserve">ний,  ее основные цели, задачи и </w:t>
      </w:r>
      <w:r w:rsidRPr="00300763">
        <w:rPr>
          <w:rFonts w:ascii="Times New Roman" w:hAnsi="Times New Roman" w:cs="Times New Roman"/>
          <w:bCs/>
          <w:sz w:val="20"/>
          <w:szCs w:val="20"/>
        </w:rPr>
        <w:t>специализацию.</w:t>
      </w:r>
    </w:p>
    <w:p w:rsidR="00B977B5" w:rsidRPr="00300763" w:rsidRDefault="00B977B5" w:rsidP="00300763">
      <w:pPr>
        <w:pStyle w:val="3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0763">
        <w:rPr>
          <w:rFonts w:ascii="Times New Roman" w:hAnsi="Times New Roman"/>
          <w:iCs/>
          <w:color w:val="000000"/>
          <w:sz w:val="20"/>
          <w:szCs w:val="20"/>
        </w:rPr>
        <w:t xml:space="preserve">Задание № 2. </w:t>
      </w:r>
      <w:r w:rsidR="00711013" w:rsidRPr="00300763">
        <w:rPr>
          <w:rFonts w:ascii="Times New Roman" w:hAnsi="Times New Roman"/>
          <w:sz w:val="20"/>
          <w:szCs w:val="20"/>
        </w:rPr>
        <w:t>О</w:t>
      </w:r>
      <w:r w:rsidRPr="00300763">
        <w:rPr>
          <w:rFonts w:ascii="Times New Roman" w:hAnsi="Times New Roman"/>
          <w:sz w:val="20"/>
          <w:szCs w:val="20"/>
        </w:rPr>
        <w:t>рганизационная</w:t>
      </w:r>
      <w:r w:rsidR="00711013" w:rsidRPr="00300763">
        <w:rPr>
          <w:rFonts w:ascii="Times New Roman" w:hAnsi="Times New Roman"/>
          <w:sz w:val="20"/>
          <w:szCs w:val="20"/>
        </w:rPr>
        <w:t xml:space="preserve"> и управленческая </w:t>
      </w:r>
      <w:r w:rsidRPr="00300763">
        <w:rPr>
          <w:rFonts w:ascii="Times New Roman" w:hAnsi="Times New Roman"/>
          <w:sz w:val="20"/>
          <w:szCs w:val="20"/>
        </w:rPr>
        <w:t xml:space="preserve"> структура организации</w:t>
      </w:r>
      <w:r w:rsidR="00854F82" w:rsidRPr="00300763">
        <w:rPr>
          <w:rFonts w:ascii="Times New Roman" w:hAnsi="Times New Roman"/>
          <w:sz w:val="20"/>
          <w:szCs w:val="20"/>
        </w:rPr>
        <w:t>.</w:t>
      </w:r>
    </w:p>
    <w:p w:rsidR="00B977B5" w:rsidRPr="00300763" w:rsidRDefault="00B977B5" w:rsidP="00300763">
      <w:pPr>
        <w:pStyle w:val="a5"/>
        <w:rPr>
          <w:color w:val="000000"/>
          <w:shd w:val="clear" w:color="auto" w:fill="FFFFFF"/>
        </w:rPr>
      </w:pPr>
      <w:r w:rsidRPr="00300763">
        <w:t>Изучить  ор</w:t>
      </w:r>
      <w:r w:rsidR="00711013" w:rsidRPr="00300763">
        <w:t>ганизационную и управленческую</w:t>
      </w:r>
      <w:r w:rsidRPr="00300763">
        <w:t xml:space="preserve"> структуры, наличие и состав образующих (участков, цехов и служб).  Формы их взаимосвязи в процессе производства продукции или предоставления услуги их преимущество и недостатк</w:t>
      </w:r>
      <w:r w:rsidRPr="00300763">
        <w:rPr>
          <w:color w:val="000000"/>
          <w:shd w:val="clear" w:color="auto" w:fill="FFFFFF"/>
        </w:rPr>
        <w:t xml:space="preserve">и. Разработать рекомендации и  предложения основных  направлений по </w:t>
      </w:r>
      <w:r w:rsidRPr="00300763">
        <w:rPr>
          <w:color w:val="000000"/>
          <w:shd w:val="clear" w:color="auto" w:fill="FFFFFF"/>
        </w:rPr>
        <w:lastRenderedPageBreak/>
        <w:t>совершенствованию  пр</w:t>
      </w:r>
      <w:r w:rsidR="00711013" w:rsidRPr="00300763">
        <w:rPr>
          <w:color w:val="000000"/>
          <w:shd w:val="clear" w:color="auto" w:fill="FFFFFF"/>
        </w:rPr>
        <w:t xml:space="preserve">оизводственной и управленческой </w:t>
      </w:r>
      <w:r w:rsidRPr="00300763">
        <w:rPr>
          <w:color w:val="000000"/>
          <w:shd w:val="clear" w:color="auto" w:fill="FFFFFF"/>
        </w:rPr>
        <w:t xml:space="preserve"> структуры управления на конкретном предприятии. </w:t>
      </w:r>
    </w:p>
    <w:p w:rsidR="00711013" w:rsidRPr="00300763" w:rsidRDefault="00711013" w:rsidP="0030076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Задание №3.  Система управления маркетингом в организации.</w:t>
      </w:r>
    </w:p>
    <w:p w:rsidR="00711013" w:rsidRPr="00300763" w:rsidRDefault="00711013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Изучить основные цели, задачи и перспективы развития службы маркетинга в организации. </w:t>
      </w:r>
      <w:r w:rsidRPr="00300763">
        <w:rPr>
          <w:rFonts w:ascii="Times New Roman" w:hAnsi="Times New Roman" w:cs="Times New Roman"/>
          <w:spacing w:val="-2"/>
          <w:sz w:val="20"/>
          <w:szCs w:val="20"/>
        </w:rPr>
        <w:t xml:space="preserve">Дать краткую характеристику рынка, на котором работает фирма. 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Изучить средства и методы проектирования баз данных, используемых на конкретном предприятии. Проанализировать аппаратное, программное и информационное обеспечение автоматизированного рабочего места специалиста в конкретной предметной области. Описать и проанализировать процессы автоматизированного управления маркетингом и сбытом на конкретном предприятии. </w:t>
      </w:r>
    </w:p>
    <w:p w:rsidR="00331CCA" w:rsidRPr="00300763" w:rsidRDefault="00711013" w:rsidP="0030076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           Задание № 4</w:t>
      </w:r>
      <w:r w:rsidR="00B977B5" w:rsidRPr="0030076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977B5" w:rsidRPr="003007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1CCA" w:rsidRPr="00300763">
        <w:rPr>
          <w:rFonts w:ascii="Times New Roman" w:hAnsi="Times New Roman" w:cs="Times New Roman"/>
          <w:b/>
          <w:sz w:val="20"/>
          <w:szCs w:val="20"/>
        </w:rPr>
        <w:t>Производственный процесс организации (предприятия).</w:t>
      </w:r>
    </w:p>
    <w:p w:rsidR="00331CCA" w:rsidRPr="00300763" w:rsidRDefault="00B977B5" w:rsidP="003007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Изучить   вопросы  налогообложения организации, расчетов с бюджетом и влияния этих расчетов на финансовые результаты  работы  организации.  Ознакомиться  с  формами  отчетности  организации, бухгалтерским бала</w:t>
      </w:r>
      <w:r w:rsidR="00331CCA" w:rsidRPr="00300763">
        <w:rPr>
          <w:rFonts w:ascii="Times New Roman" w:hAnsi="Times New Roman" w:cs="Times New Roman"/>
          <w:bCs/>
          <w:sz w:val="20"/>
          <w:szCs w:val="20"/>
        </w:rPr>
        <w:t xml:space="preserve">нсом, отчетами о деятельности организации, 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порядком заключения, оформления и ведения документов по хозяйственным сделкам, </w:t>
      </w:r>
      <w:r w:rsidR="00331CCA" w:rsidRPr="00300763">
        <w:rPr>
          <w:rFonts w:ascii="Times New Roman" w:hAnsi="Times New Roman" w:cs="Times New Roman"/>
          <w:bCs/>
          <w:sz w:val="20"/>
          <w:szCs w:val="20"/>
        </w:rPr>
        <w:t>договорам, контрактам. И</w:t>
      </w:r>
      <w:r w:rsidR="00331CCA" w:rsidRPr="00300763">
        <w:rPr>
          <w:rFonts w:ascii="Times New Roman" w:hAnsi="Times New Roman" w:cs="Times New Roman"/>
          <w:sz w:val="20"/>
          <w:szCs w:val="20"/>
        </w:rPr>
        <w:t xml:space="preserve">зучить характеристику производственного процесса, указать основные и вспомогательные обслуживающие процессы. Проанализировать в динамике технико-экономические показатели производство  продукции (товаров или оказание услуг), </w:t>
      </w:r>
      <w:r w:rsidR="00331CCA" w:rsidRPr="00300763">
        <w:rPr>
          <w:rFonts w:ascii="Times New Roman" w:hAnsi="Times New Roman" w:cs="Times New Roman"/>
          <w:spacing w:val="-4"/>
          <w:sz w:val="20"/>
          <w:szCs w:val="20"/>
        </w:rPr>
        <w:t xml:space="preserve">объем  продукции и </w:t>
      </w:r>
      <w:r w:rsidR="00331CCA" w:rsidRPr="00300763">
        <w:rPr>
          <w:rFonts w:ascii="Times New Roman" w:hAnsi="Times New Roman" w:cs="Times New Roman"/>
          <w:sz w:val="20"/>
          <w:szCs w:val="20"/>
        </w:rPr>
        <w:t xml:space="preserve"> эффективность реализации за три года. Описать процесс организации  и контроля, за исполнением приказов руководства (выявить, как осуществляется обратная связь).</w:t>
      </w:r>
    </w:p>
    <w:p w:rsidR="00B977B5" w:rsidRPr="00300763" w:rsidRDefault="00711013" w:rsidP="00300763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Задание № 5</w:t>
      </w:r>
      <w:r w:rsidR="00B977B5" w:rsidRPr="00300763">
        <w:rPr>
          <w:rFonts w:ascii="Times New Roman" w:hAnsi="Times New Roman" w:cs="Times New Roman"/>
          <w:b/>
          <w:bCs/>
          <w:sz w:val="20"/>
          <w:szCs w:val="20"/>
        </w:rPr>
        <w:t>.Информационно-аналитическая  система  управления</w:t>
      </w:r>
      <w:r w:rsidR="00854F82"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 в организации.</w:t>
      </w:r>
    </w:p>
    <w:p w:rsidR="00B977B5" w:rsidRPr="00300763" w:rsidRDefault="00317EA6" w:rsidP="0030076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 xml:space="preserve">  Изучить  структуру, </w:t>
      </w:r>
      <w:r w:rsidR="00B977B5" w:rsidRPr="00300763">
        <w:rPr>
          <w:rFonts w:ascii="Times New Roman" w:hAnsi="Times New Roman" w:cs="Times New Roman"/>
          <w:bCs/>
          <w:sz w:val="20"/>
          <w:szCs w:val="20"/>
        </w:rPr>
        <w:t>способы  сбора,  обработки  и хранения  внутренней  информации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977B5" w:rsidRPr="00300763">
        <w:rPr>
          <w:rFonts w:ascii="Times New Roman" w:hAnsi="Times New Roman" w:cs="Times New Roman"/>
          <w:bCs/>
          <w:sz w:val="20"/>
          <w:szCs w:val="20"/>
        </w:rPr>
        <w:t xml:space="preserve"> (статистической,  бухгалтерской,  экономической, финансовой,  коммерческой,  маркетинговой)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 в организации</w:t>
      </w:r>
      <w:r w:rsidR="00B977B5" w:rsidRPr="00300763">
        <w:rPr>
          <w:rFonts w:ascii="Times New Roman" w:hAnsi="Times New Roman" w:cs="Times New Roman"/>
          <w:bCs/>
          <w:sz w:val="20"/>
          <w:szCs w:val="20"/>
        </w:rPr>
        <w:t>.  Оценить  уровень  использования  этой информации  в  управлении  организацией.  Ознакомиться  с  методами  сбора  обработки  и хранения  внешней  информации и  степени  использования  этой  информации  в управлении  организацией.  Охарактеризовать  офис  организации  с  учетом современных  требований  (оценить  рабочие  м</w:t>
      </w:r>
      <w:r w:rsidR="00BF03E4" w:rsidRPr="00300763">
        <w:rPr>
          <w:rFonts w:ascii="Times New Roman" w:hAnsi="Times New Roman" w:cs="Times New Roman"/>
          <w:bCs/>
          <w:sz w:val="20"/>
          <w:szCs w:val="20"/>
        </w:rPr>
        <w:t xml:space="preserve">еста,  их  оснащенность  </w:t>
      </w:r>
      <w:r w:rsidR="00B977B5" w:rsidRPr="00300763">
        <w:rPr>
          <w:rFonts w:ascii="Times New Roman" w:hAnsi="Times New Roman" w:cs="Times New Roman"/>
          <w:bCs/>
          <w:sz w:val="20"/>
          <w:szCs w:val="20"/>
        </w:rPr>
        <w:t>средствами оргтехники и связи), условия труда и быта персонала с учетом современных требований.</w:t>
      </w:r>
    </w:p>
    <w:p w:rsidR="00DD204F" w:rsidRPr="00300763" w:rsidRDefault="005551FC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Задание №</w:t>
      </w:r>
      <w:r w:rsidR="00331CCA" w:rsidRPr="00300763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DD204F" w:rsidRPr="00300763">
        <w:rPr>
          <w:rFonts w:ascii="Times New Roman" w:hAnsi="Times New Roman" w:cs="Times New Roman"/>
          <w:b/>
          <w:sz w:val="20"/>
          <w:szCs w:val="20"/>
        </w:rPr>
        <w:t>. Индивидуальное задание по</w:t>
      </w:r>
      <w:r w:rsidRPr="00300763">
        <w:rPr>
          <w:rFonts w:ascii="Times New Roman" w:hAnsi="Times New Roman" w:cs="Times New Roman"/>
          <w:b/>
          <w:sz w:val="20"/>
          <w:szCs w:val="20"/>
        </w:rPr>
        <w:t xml:space="preserve"> профилю направления подготовки</w:t>
      </w:r>
      <w:r w:rsidR="00854F82" w:rsidRPr="00300763">
        <w:rPr>
          <w:rFonts w:ascii="Times New Roman" w:hAnsi="Times New Roman" w:cs="Times New Roman"/>
          <w:b/>
          <w:sz w:val="20"/>
          <w:szCs w:val="20"/>
        </w:rPr>
        <w:t>.</w:t>
      </w:r>
    </w:p>
    <w:p w:rsidR="00DD204F" w:rsidRPr="00300763" w:rsidRDefault="00317EA6" w:rsidP="0030076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</w:t>
      </w:r>
      <w:r w:rsidR="00DD204F" w:rsidRPr="00300763">
        <w:rPr>
          <w:rFonts w:ascii="Times New Roman" w:hAnsi="Times New Roman" w:cs="Times New Roman"/>
          <w:sz w:val="20"/>
          <w:szCs w:val="20"/>
        </w:rPr>
        <w:t>1.</w:t>
      </w:r>
      <w:r w:rsidR="00DD204F" w:rsidRPr="003007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204F" w:rsidRPr="00300763">
        <w:rPr>
          <w:rFonts w:ascii="Times New Roman" w:hAnsi="Times New Roman" w:cs="Times New Roman"/>
          <w:sz w:val="20"/>
          <w:szCs w:val="20"/>
        </w:rPr>
        <w:t>Заключение (аналитическое резюме).</w:t>
      </w:r>
    </w:p>
    <w:p w:rsidR="00DD204F" w:rsidRPr="00300763" w:rsidRDefault="00317EA6" w:rsidP="00300763">
      <w:pPr>
        <w:pStyle w:val="a5"/>
      </w:pPr>
      <w:r w:rsidRPr="00300763">
        <w:t xml:space="preserve">          </w:t>
      </w:r>
      <w:r w:rsidR="00DD204F" w:rsidRPr="00300763">
        <w:t xml:space="preserve">2. Оформление отчета  по итогам прохождения производственной (по получению профессиональных навыков профессиональной деятельности) практики, </w:t>
      </w:r>
      <w:r w:rsidR="00DD204F" w:rsidRPr="00300763">
        <w:rPr>
          <w:b/>
        </w:rPr>
        <w:t xml:space="preserve">   </w:t>
      </w:r>
      <w:r w:rsidR="00DD204F" w:rsidRPr="00300763">
        <w:t>включает  в себя следующие основные элементы: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1.  Титульный лист.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2.  Задание на практику.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3.  Дневник практики.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4.  Содержание.</w:t>
      </w:r>
    </w:p>
    <w:p w:rsidR="00DD204F" w:rsidRPr="00300763" w:rsidRDefault="00317EA6" w:rsidP="0030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</w:t>
      </w:r>
      <w:r w:rsidR="00DD204F" w:rsidRPr="00300763">
        <w:rPr>
          <w:rFonts w:ascii="Times New Roman" w:hAnsi="Times New Roman" w:cs="Times New Roman"/>
          <w:sz w:val="20"/>
          <w:szCs w:val="20"/>
        </w:rPr>
        <w:t xml:space="preserve">5.  Введение:  актуальность,  цель,  задачи,  объект,  предмет, информационная база. </w:t>
      </w:r>
    </w:p>
    <w:p w:rsidR="00DD204F" w:rsidRPr="00300763" w:rsidRDefault="00317EA6" w:rsidP="0030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</w:t>
      </w:r>
      <w:r w:rsidR="00DD204F" w:rsidRPr="00300763">
        <w:rPr>
          <w:rFonts w:ascii="Times New Roman" w:hAnsi="Times New Roman" w:cs="Times New Roman"/>
          <w:sz w:val="20"/>
          <w:szCs w:val="20"/>
        </w:rPr>
        <w:t xml:space="preserve">6.  Раздел  1.  Аналитический  обзор  отрасли  (рынка) 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функционирования  объекта  исследования:  Необходимо  описать  объект анализа, изучить структуру предприятия,  </w:t>
      </w:r>
      <w:r w:rsidRPr="00300763">
        <w:rPr>
          <w:rFonts w:ascii="Times New Roman" w:hAnsi="Times New Roman" w:cs="Times New Roman"/>
          <w:spacing w:val="-2"/>
          <w:sz w:val="20"/>
          <w:szCs w:val="20"/>
        </w:rPr>
        <w:t xml:space="preserve">рассмотреть схему организационной структуры, уровни и звенья системы управления, проанализировать основные должностные инструкции. В случае если данная организация является производственным предприятием, то должны быть проанализированы </w:t>
      </w:r>
      <w:r w:rsidR="00CD6CE5" w:rsidRPr="00300763">
        <w:rPr>
          <w:rFonts w:ascii="Times New Roman" w:hAnsi="Times New Roman" w:cs="Times New Roman"/>
          <w:spacing w:val="-2"/>
          <w:sz w:val="20"/>
          <w:szCs w:val="20"/>
        </w:rPr>
        <w:t xml:space="preserve"> ее </w:t>
      </w:r>
      <w:r w:rsidRPr="00300763">
        <w:rPr>
          <w:rFonts w:ascii="Times New Roman" w:hAnsi="Times New Roman" w:cs="Times New Roman"/>
          <w:spacing w:val="-2"/>
          <w:sz w:val="20"/>
          <w:szCs w:val="20"/>
        </w:rPr>
        <w:t xml:space="preserve">производственные мощности. </w:t>
      </w:r>
    </w:p>
    <w:p w:rsidR="00DD204F" w:rsidRPr="00300763" w:rsidRDefault="00DD204F" w:rsidP="0030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7. Раздел 2. Анализ объекта исследования: Исследовать специфику бизнес-процессов объекта исследования. Выполнить аналитический  обзор  рынка  (отрасли)  функционирования  предприятия (организации). Проанализировать  основные  показатели деятельности объекта исследования.  Результаты  диагностики  представить  в табличной форме. Выявить проблемные зоны в деятельности организации (предприятия). </w:t>
      </w:r>
    </w:p>
    <w:p w:rsidR="00DD204F" w:rsidRPr="00300763" w:rsidRDefault="00DD204F" w:rsidP="0030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8. Раздел 3.  Обосновать  направления  совершенствования  бизнес-процессов  для  анализируемого  предприятия  (организации).  Выполнить анализ достоверности полученных</w:t>
      </w:r>
      <w:r w:rsidR="00CD6CE5" w:rsidRPr="00300763">
        <w:rPr>
          <w:rFonts w:ascii="Times New Roman" w:hAnsi="Times New Roman" w:cs="Times New Roman"/>
          <w:sz w:val="20"/>
          <w:szCs w:val="20"/>
        </w:rPr>
        <w:t xml:space="preserve"> результатов. Разработать</w:t>
      </w:r>
      <w:r w:rsidRPr="00300763">
        <w:rPr>
          <w:rFonts w:ascii="Times New Roman" w:hAnsi="Times New Roman" w:cs="Times New Roman"/>
          <w:sz w:val="20"/>
          <w:szCs w:val="20"/>
        </w:rPr>
        <w:t xml:space="preserve"> рекомендации по возможному усовершенствованию структуры управления и финансового состояния организации.</w:t>
      </w:r>
    </w:p>
    <w:p w:rsidR="00DD204F" w:rsidRPr="00300763" w:rsidRDefault="00DD204F" w:rsidP="0030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9. Отчет должен быть полным и аргументированным, с цифровыми данными, схемами, графиками и диаграммами. Цифровой материал необходимо оформлять в виде таблиц. Каждая таблица, схема, диаграмма и график должны иметь тематические названия и сквозную нумерацию. Сложные отчетные и плановые формы и расчеты могут быть оформлены как приложения к отчету с обязательной ссылкой на них в тексте. </w:t>
      </w:r>
    </w:p>
    <w:p w:rsidR="00DD204F" w:rsidRPr="00300763" w:rsidRDefault="00DD204F" w:rsidP="0030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10. На заключительном этапе студент должен обобщить материал, собранный в период прохождения практики, определить его достаточность и достоверность, оформить отчет по практике. </w:t>
      </w:r>
    </w:p>
    <w:p w:rsidR="00DD204F" w:rsidRPr="00300763" w:rsidRDefault="00DD204F" w:rsidP="0030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11. Список  использованных  источников. В  этой  части  необходимо систематизировать использованную информационную базу в количестве не менее, чем 20 источников.</w:t>
      </w:r>
    </w:p>
    <w:p w:rsidR="00DD204F" w:rsidRPr="00300763" w:rsidRDefault="00DD204F" w:rsidP="0030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12.  Приложения  (по  согласованию  с  руководителем  практики при их необходимости). Примерный  объем  отчета  20  страниц  машинописного  текста.  Отчет оформляется  в  сброшюрованном  виде  на  листах  формата   А 4.  с  полями  и сквозной нумерацией в папку-скоросшиватель. 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540639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DD204F" w:rsidRPr="00300763">
        <w:rPr>
          <w:rFonts w:ascii="Times New Roman" w:hAnsi="Times New Roman" w:cs="Times New Roman"/>
          <w:b/>
          <w:bCs/>
          <w:sz w:val="20"/>
          <w:szCs w:val="20"/>
        </w:rPr>
        <w:t>. КОНТРОЛЬ И ОЦЕНКА РЕЗУЛЬТАТОВ ОСВОЕНИЯ ПРАКТИКИ</w:t>
      </w:r>
    </w:p>
    <w:p w:rsidR="00A37D7B" w:rsidRPr="00300763" w:rsidRDefault="00A37D7B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lastRenderedPageBreak/>
        <w:t>Программой практикой предусмотрены два вида контроля  результатов освоения компетенций: текущий и промежуточный.</w:t>
      </w:r>
    </w:p>
    <w:p w:rsidR="00A37D7B" w:rsidRPr="00300763" w:rsidRDefault="00A37D7B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 xml:space="preserve">Текущий контроль по практике проходит в форме: выполнение заданий  </w:t>
      </w:r>
      <w:r w:rsidRPr="00300763">
        <w:rPr>
          <w:rFonts w:ascii="Times New Roman" w:hAnsi="Times New Roman" w:cs="Times New Roman"/>
          <w:i/>
          <w:sz w:val="20"/>
          <w:szCs w:val="20"/>
        </w:rPr>
        <w:t>производственной (</w:t>
      </w:r>
      <w:r w:rsidRPr="00300763">
        <w:rPr>
          <w:rFonts w:ascii="Times New Roman" w:hAnsi="Times New Roman" w:cs="Times New Roman"/>
          <w:sz w:val="20"/>
          <w:szCs w:val="20"/>
        </w:rPr>
        <w:t>по получению профессиональных навыков профессиональной деятельности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300763">
        <w:rPr>
          <w:rFonts w:ascii="Times New Roman" w:hAnsi="Times New Roman" w:cs="Times New Roman"/>
          <w:sz w:val="20"/>
          <w:szCs w:val="20"/>
        </w:rPr>
        <w:t>практике должно быть выполнено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 на 50% по пришествию пяти недель прохождения  практики (форма отчетности дневник прохождения практики).</w:t>
      </w:r>
    </w:p>
    <w:p w:rsidR="00A37D7B" w:rsidRPr="00300763" w:rsidRDefault="00A37D7B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Промежуточный контроль по практике проходит в форме публичной защиты отчета по практике на итоговой конференции. Оценивается зачет с оценкой.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чет по </w:t>
      </w:r>
      <w:r w:rsidRPr="00300763">
        <w:rPr>
          <w:rFonts w:ascii="Times New Roman" w:hAnsi="Times New Roman" w:cs="Times New Roman"/>
          <w:i/>
          <w:sz w:val="20"/>
          <w:szCs w:val="20"/>
        </w:rPr>
        <w:t>производственной (</w:t>
      </w:r>
      <w:r w:rsidRPr="00300763">
        <w:rPr>
          <w:rFonts w:ascii="Times New Roman" w:hAnsi="Times New Roman" w:cs="Times New Roman"/>
          <w:sz w:val="20"/>
          <w:szCs w:val="20"/>
        </w:rPr>
        <w:t>по получению профессиональных навыков профессиональной деятельности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) практике </w:t>
      </w:r>
      <w:r w:rsidRPr="00300763">
        <w:rPr>
          <w:rFonts w:ascii="Times New Roman" w:hAnsi="Times New Roman" w:cs="Times New Roman"/>
          <w:sz w:val="20"/>
          <w:szCs w:val="20"/>
        </w:rPr>
        <w:t>пр</w:t>
      </w:r>
      <w:r w:rsidR="007D74D2" w:rsidRPr="00300763">
        <w:rPr>
          <w:rFonts w:ascii="Times New Roman" w:hAnsi="Times New Roman" w:cs="Times New Roman"/>
          <w:sz w:val="20"/>
          <w:szCs w:val="20"/>
        </w:rPr>
        <w:t>е</w:t>
      </w:r>
      <w:r w:rsidR="007D74D2" w:rsidRPr="00300763">
        <w:rPr>
          <w:rFonts w:ascii="Times New Roman" w:hAnsi="Times New Roman" w:cs="Times New Roman"/>
          <w:sz w:val="20"/>
          <w:szCs w:val="20"/>
        </w:rPr>
        <w:softHyphen/>
        <w:t>дос</w:t>
      </w:r>
      <w:r w:rsidR="007D74D2" w:rsidRPr="00300763">
        <w:rPr>
          <w:rFonts w:ascii="Times New Roman" w:hAnsi="Times New Roman" w:cs="Times New Roman"/>
          <w:sz w:val="20"/>
          <w:szCs w:val="20"/>
        </w:rPr>
        <w:softHyphen/>
        <w:t>тав</w:t>
      </w:r>
      <w:r w:rsidR="007D74D2" w:rsidRPr="00300763">
        <w:rPr>
          <w:rFonts w:ascii="Times New Roman" w:hAnsi="Times New Roman" w:cs="Times New Roman"/>
          <w:sz w:val="20"/>
          <w:szCs w:val="20"/>
        </w:rPr>
        <w:softHyphen/>
        <w:t>ля</w:t>
      </w:r>
      <w:r w:rsidR="007D74D2" w:rsidRPr="00300763">
        <w:rPr>
          <w:rFonts w:ascii="Times New Roman" w:hAnsi="Times New Roman" w:cs="Times New Roman"/>
          <w:sz w:val="20"/>
          <w:szCs w:val="20"/>
        </w:rPr>
        <w:softHyphen/>
        <w:t>ет</w:t>
      </w:r>
      <w:r w:rsidR="007D74D2" w:rsidRPr="00300763">
        <w:rPr>
          <w:rFonts w:ascii="Times New Roman" w:hAnsi="Times New Roman" w:cs="Times New Roman"/>
          <w:sz w:val="20"/>
          <w:szCs w:val="20"/>
        </w:rPr>
        <w:softHyphen/>
        <w:t>ся на ка</w:t>
      </w:r>
      <w:r w:rsidR="007D74D2" w:rsidRPr="00300763">
        <w:rPr>
          <w:rFonts w:ascii="Times New Roman" w:hAnsi="Times New Roman" w:cs="Times New Roman"/>
          <w:sz w:val="20"/>
          <w:szCs w:val="20"/>
        </w:rPr>
        <w:softHyphen/>
        <w:t>фед</w:t>
      </w:r>
      <w:r w:rsidR="007D74D2" w:rsidRPr="00300763">
        <w:rPr>
          <w:rFonts w:ascii="Times New Roman" w:hAnsi="Times New Roman" w:cs="Times New Roman"/>
          <w:sz w:val="20"/>
          <w:szCs w:val="20"/>
        </w:rPr>
        <w:softHyphen/>
        <w:t xml:space="preserve">ру. </w:t>
      </w:r>
      <w:r w:rsidRPr="00300763">
        <w:rPr>
          <w:rFonts w:ascii="Times New Roman" w:hAnsi="Times New Roman" w:cs="Times New Roman"/>
          <w:sz w:val="20"/>
          <w:szCs w:val="20"/>
        </w:rPr>
        <w:t>За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щи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ки проводится в форме ито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вой кон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ции, в при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сут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вии ру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ля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ки от ка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фед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ры и пе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гов ка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фед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ры (по же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нию). Дея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ность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тов оце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ся с уче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том эф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сти са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стоя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сти ра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бо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ты, твор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ско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 под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хо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да к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ке, уров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ня ана</w:t>
      </w:r>
      <w:r w:rsidR="00F955BD" w:rsidRPr="00300763">
        <w:rPr>
          <w:rFonts w:ascii="Times New Roman" w:hAnsi="Times New Roman" w:cs="Times New Roman"/>
          <w:sz w:val="20"/>
          <w:szCs w:val="20"/>
        </w:rPr>
        <w:softHyphen/>
        <w:t>ли</w:t>
      </w:r>
      <w:r w:rsidR="00F955BD"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="00F955BD"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="00F955BD" w:rsidRPr="00300763">
        <w:rPr>
          <w:rFonts w:ascii="Times New Roman" w:hAnsi="Times New Roman" w:cs="Times New Roman"/>
          <w:sz w:val="20"/>
          <w:szCs w:val="20"/>
        </w:rPr>
        <w:softHyphen/>
        <w:t xml:space="preserve">ской </w:t>
      </w:r>
      <w:r w:rsidRPr="00300763">
        <w:rPr>
          <w:rFonts w:ascii="Times New Roman" w:hAnsi="Times New Roman" w:cs="Times New Roman"/>
          <w:sz w:val="20"/>
          <w:szCs w:val="20"/>
        </w:rPr>
        <w:t xml:space="preserve"> дея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сти, ка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 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ной до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ции, с уче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том пол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ты вы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пол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ния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грам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мы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ки, свое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ной сда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чей 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ной до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ции. 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Оцен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ка за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ку скла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ды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ся из оцен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ки пись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</w:t>
      </w:r>
      <w:r w:rsidR="00747B80" w:rsidRPr="00300763">
        <w:rPr>
          <w:rFonts w:ascii="Times New Roman" w:hAnsi="Times New Roman" w:cs="Times New Roman"/>
          <w:sz w:val="20"/>
          <w:szCs w:val="20"/>
        </w:rPr>
        <w:t xml:space="preserve"> отчета, </w:t>
      </w:r>
      <w:r w:rsidR="00F955BD" w:rsidRPr="00300763">
        <w:rPr>
          <w:rFonts w:ascii="Times New Roman" w:hAnsi="Times New Roman" w:cs="Times New Roman"/>
          <w:sz w:val="20"/>
          <w:szCs w:val="20"/>
        </w:rPr>
        <w:t xml:space="preserve"> уст</w:t>
      </w:r>
      <w:r w:rsidR="00F955BD"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="00F955BD" w:rsidRPr="00300763">
        <w:rPr>
          <w:rFonts w:ascii="Times New Roman" w:hAnsi="Times New Roman" w:cs="Times New Roman"/>
          <w:sz w:val="20"/>
          <w:szCs w:val="20"/>
        </w:rPr>
        <w:softHyphen/>
        <w:t>го от</w:t>
      </w:r>
      <w:r w:rsidR="00F955BD" w:rsidRPr="00300763">
        <w:rPr>
          <w:rFonts w:ascii="Times New Roman" w:hAnsi="Times New Roman" w:cs="Times New Roman"/>
          <w:sz w:val="20"/>
          <w:szCs w:val="20"/>
        </w:rPr>
        <w:softHyphen/>
        <w:t>вета</w:t>
      </w:r>
      <w:r w:rsidRPr="00300763">
        <w:rPr>
          <w:rFonts w:ascii="Times New Roman" w:hAnsi="Times New Roman" w:cs="Times New Roman"/>
          <w:sz w:val="20"/>
          <w:szCs w:val="20"/>
        </w:rPr>
        <w:t xml:space="preserve"> на кон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ции с пре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дос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ем пре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ции</w:t>
      </w:r>
      <w:r w:rsidR="00747B80" w:rsidRPr="00300763">
        <w:rPr>
          <w:rFonts w:ascii="Times New Roman" w:hAnsi="Times New Roman" w:cs="Times New Roman"/>
          <w:sz w:val="20"/>
          <w:szCs w:val="20"/>
        </w:rPr>
        <w:t>, а также  отзывов руководителя практики</w:t>
      </w:r>
      <w:r w:rsidRPr="003007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0639" w:rsidRPr="00300763" w:rsidRDefault="0054063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Оценка результатов освоения практики производится в соответствии с установленной вузом шкалой оценивания.</w:t>
      </w:r>
    </w:p>
    <w:p w:rsidR="00DD204F" w:rsidRPr="00300763" w:rsidRDefault="00DD204F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540639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DD204F" w:rsidRPr="00300763">
        <w:rPr>
          <w:rFonts w:ascii="Times New Roman" w:hAnsi="Times New Roman" w:cs="Times New Roman"/>
          <w:b/>
          <w:bCs/>
          <w:sz w:val="20"/>
          <w:szCs w:val="20"/>
        </w:rPr>
        <w:t>. УЧЕБНО-МЕТОДИЧЕСКОЕ, ИНФОРМАЦИОННОЕ, ЛИЦЕНЗИОННОЕ ПРОГ</w:t>
      </w:r>
      <w:r w:rsidR="003B5E9C"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РАММНОЕ  ОБЕСПЕЧЕНИЕ ПРАКТИКИ </w:t>
      </w:r>
    </w:p>
    <w:p w:rsidR="003B5E9C" w:rsidRPr="00300763" w:rsidRDefault="00540639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0D5DB1" w:rsidRPr="00300763">
        <w:rPr>
          <w:rFonts w:ascii="Times New Roman" w:hAnsi="Times New Roman" w:cs="Times New Roman"/>
          <w:b/>
          <w:bCs/>
          <w:sz w:val="20"/>
          <w:szCs w:val="20"/>
        </w:rPr>
        <w:t>.1.</w:t>
      </w:r>
      <w:r w:rsidR="00BA0829" w:rsidRPr="00300763">
        <w:rPr>
          <w:rFonts w:ascii="Times New Roman" w:hAnsi="Times New Roman" w:cs="Times New Roman"/>
          <w:b/>
          <w:bCs/>
          <w:sz w:val="20"/>
          <w:szCs w:val="20"/>
        </w:rPr>
        <w:t>Перечень основной и дополнительной литературы</w:t>
      </w:r>
      <w:r w:rsidR="00DD204F" w:rsidRPr="0030076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3B5E9C"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B5E9C" w:rsidRPr="00300763" w:rsidRDefault="00BA0829" w:rsidP="00300763">
      <w:pPr>
        <w:pStyle w:val="ae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00763">
        <w:rPr>
          <w:rFonts w:ascii="Times New Roman" w:hAnsi="Times New Roman"/>
          <w:b/>
          <w:bCs/>
          <w:sz w:val="20"/>
          <w:szCs w:val="20"/>
        </w:rPr>
        <w:t>1)</w:t>
      </w:r>
      <w:r w:rsidR="00AE1DC5" w:rsidRPr="00300763">
        <w:rPr>
          <w:rFonts w:ascii="Times New Roman" w:hAnsi="Times New Roman"/>
          <w:b/>
          <w:bCs/>
          <w:sz w:val="20"/>
          <w:szCs w:val="20"/>
        </w:rPr>
        <w:t xml:space="preserve"> Маркетинг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Основная литература: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>1. Беляев В.И.  Маркетинг: основы теории и практики: Учебник.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Беляевский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И.к. Маркетинговое исследование: информация, анализ, прогноз: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Учеб.пособие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для вузов / Игорь Константинович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Беляевский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- М. : Финансы и статистика, 2002. - 320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Маркетинг</w:t>
      </w:r>
      <w:r w:rsidR="0016741E"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на предприятии 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Практическое пособие /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Кретов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И.И. - М. 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Финстатинформ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1994. - 181с.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4. 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Маркетинг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образовательных услуг в высшем и дополнительном образовании  : Учебное пособие для студентов экономических и педагогических вузов и факультетов /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Панкрухин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А.П. - М. 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Интерпракс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1995. - 240с.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5. Голубков Е.П. Основы маркетинга: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учеб.для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вузов / Евгений Петрович Голубков. - 2-е изд., доп. и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перераб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- М. :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Финпресс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, 2003. - 688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литература:</w:t>
      </w:r>
    </w:p>
    <w:p w:rsidR="005A43F9" w:rsidRPr="00300763" w:rsidRDefault="005A43F9" w:rsidP="00300763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00763">
        <w:rPr>
          <w:rFonts w:ascii="Times New Roman" w:hAnsi="Times New Roman"/>
          <w:color w:val="000000"/>
          <w:sz w:val="20"/>
          <w:szCs w:val="20"/>
        </w:rPr>
        <w:t>Алешина И.В.Поведение потребителей: Учебное пособие для вузов. / И. В. Алешина . - М. : ФАИР-ПРЕСС, 2000. - 384 с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2. 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Практика 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маркетинг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 для малых и средних предприятий  / Х.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Швальбе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- М. : Республика, 1995. - 317с.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      3. М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аркетинг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: учебник / А. Н. Романов , Ю. Ю.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Корлюгов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С. А. Красильников . - М. : Банки и биржи : Изд.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об-ние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Юнити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1995. - 560с.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>4.Крылова, Г. Д.Практикум по маркетингу: Ситуационные задачи и тест-контроль [Текст] : Учебное пособие / Г. Д. Крылова, Соколова М.И. - М. : Банки и биржи ; [Б. м.] : ЮНИТИ, 1995. - 240с.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Маркетинг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услуг и 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маркетинг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овая деятельность учреждений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культурно-досуговой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сферы [] /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Чаган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Н.Г. - Кемерово 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Кузбассвузиздат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1991. - 90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      6</w:t>
      </w:r>
      <w:r w:rsidRPr="0030076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Маркетинг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 : учебник / под ред. А. Н. Романова. - М. : Банки и биржи: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Юнити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1996. - 560 с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      7. Морозов Ю.В.,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Алексунин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В.А., Горбачев А.О. Прикладной маркетинг: </w:t>
      </w:r>
      <w:r w:rsidRPr="00300763">
        <w:rPr>
          <w:rStyle w:val="af0"/>
          <w:rFonts w:ascii="Times New Roman" w:hAnsi="Times New Roman" w:cs="Times New Roman"/>
          <w:b w:val="0"/>
          <w:color w:val="000000"/>
          <w:sz w:val="20"/>
          <w:szCs w:val="20"/>
        </w:rPr>
        <w:t xml:space="preserve">Паблик </w:t>
      </w:r>
      <w:proofErr w:type="spellStart"/>
      <w:r w:rsidRPr="00300763">
        <w:rPr>
          <w:rStyle w:val="af0"/>
          <w:rFonts w:ascii="Times New Roman" w:hAnsi="Times New Roman" w:cs="Times New Roman"/>
          <w:b w:val="0"/>
          <w:color w:val="000000"/>
          <w:sz w:val="20"/>
          <w:szCs w:val="20"/>
        </w:rPr>
        <w:t>рилейшнз</w:t>
      </w:r>
      <w:proofErr w:type="spellEnd"/>
      <w:r w:rsidRPr="00300763">
        <w:rPr>
          <w:rStyle w:val="af0"/>
          <w:rFonts w:ascii="Times New Roman" w:hAnsi="Times New Roman" w:cs="Times New Roman"/>
          <w:b w:val="0"/>
          <w:color w:val="000000"/>
          <w:sz w:val="20"/>
          <w:szCs w:val="20"/>
        </w:rPr>
        <w:t xml:space="preserve"> в системе маркетинга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[Текст] : лекция / Ю. В. Морозов , В. А.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Алексунин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, А. О. Горбачев . - М. 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Маркенинг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, 2001</w:t>
      </w:r>
      <w:r w:rsidR="0016741E" w:rsidRPr="003007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A43F9" w:rsidRPr="00300763" w:rsidRDefault="005A43F9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Pr="00300763">
        <w:rPr>
          <w:rFonts w:ascii="Times New Roman" w:hAnsi="Times New Roman" w:cs="Times New Roman"/>
          <w:bCs/>
          <w:sz w:val="20"/>
          <w:szCs w:val="20"/>
        </w:rPr>
        <w:t>Редько Т. Л.</w:t>
      </w:r>
      <w:r w:rsidRPr="00300763">
        <w:rPr>
          <w:rFonts w:ascii="Times New Roman" w:hAnsi="Times New Roman" w:cs="Times New Roman"/>
          <w:sz w:val="20"/>
          <w:szCs w:val="20"/>
        </w:rPr>
        <w:t xml:space="preserve">  Маркетинг : Учебно-методическое пособие для студентов всех форм обучения, специальность 080200.62 "Менеджмент", квалификация "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Баклавр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" / Т. Л. Редько; ФГБОУ ВПО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. гос. акад. культуры и искусств,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Ин-т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 экономики культуры, менеджмента и продюсирования, Каф. менеджмента и маркетинга . -Улан-Удэ: Издательско-полиграфический комплекс ФГБОУ ВПО ВСГАКИ, 2013. -116 с.  </w:t>
      </w:r>
    </w:p>
    <w:p w:rsidR="005A43F9" w:rsidRPr="00300763" w:rsidRDefault="005A43F9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2) Управ</w:t>
      </w:r>
      <w:r w:rsidR="00AE1DC5"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ление человеческими ресурсами 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color w:val="000000"/>
          <w:sz w:val="20"/>
          <w:szCs w:val="20"/>
        </w:rPr>
        <w:t>Основная литература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1.Аширов Д. А. Управление персоналом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учеб.пособие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/ Д. А.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Аширов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– М. : Проспект 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Велби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, 2005. – 432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2.Базаров Т. Ю. Управление персоналом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учеб.пособие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: практикум / Т. Ю. Базаров. – М. : ЮНИТИ-ДАНА, 2010. – 239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3.Борисова  Е. А.Управление персоналом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для современных руководителей  / Е. А. Борисова. – СПб. : Питер, 2003. – 445 с. 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4.Гребнева Е. М. Управление персоналом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: эффективность решения инновационных задач 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учеб.пособие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/ Е. М. Гребнева, Л. А. Степнова ; под ред. А. А.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Деркача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; Рос. акад. гос. службы при Президенте РФ. – М. : Изд-во РАГС, 2011. – 132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5.Егоршин А. П. Управление персоналом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/ Егоршин А. П. - 4-е изд.,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испр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- Нижний Новгород : НИМБ, 2003. - 720. С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6.Музыченко  В. В. Управление персоналом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: лекции : учебник / В. В.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Музыченко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– 2-е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изд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, стер. – М. : Академия, 2006. – 528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литература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0076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Управлени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 </w:t>
      </w:r>
      <w:r w:rsidRPr="0030076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человеческ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 </w:t>
      </w:r>
      <w:r w:rsidRPr="0030076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ресурс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ами  / С. К. Мордовин ; ред. А. И. Наумов. - М. : ИНФРА-М, 1999. - 360с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2.Управлени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 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человеческ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 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ресурс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ами в индустрии гостеприимства и туризма  : учеб. пособие / Л. А. Попов, Е. А.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Баклыкова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Федер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агентство по образованию, Гос. образов. учреждение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высш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проф. образования Рос.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экон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акад. им. Г. В. Плеханова. - М. : [б. и.], 2010. - 151 с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3.Управлени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 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человеческ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ими </w:t>
      </w:r>
      <w:r w:rsidRPr="0030076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ресур</w:t>
      </w:r>
      <w:r w:rsidRPr="0030076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</w:t>
      </w:r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ами  : учебно-методическое пособие для студентов всех форм обучения направления 080200.62 "Менеджмент", квалификация "Бакалавр" / Т. Л. Редько ; ФГБОУ ВПО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Вост.-Сиб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гос. акад. культуры и искусств,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Ин-т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экономики культуры, менеджмента и продюсирования, Каф. менеджмента и маркетинга . - Улан-Удэ : Издательско-полиграфический комплекс ФГБОУ ВПО ВСГАКИ, 2013. - 100 с</w:t>
      </w:r>
    </w:p>
    <w:p w:rsidR="005A43F9" w:rsidRPr="00300763" w:rsidRDefault="0016741E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3)Поведение потреб</w:t>
      </w:r>
      <w:r w:rsidR="00AE1DC5"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ителей 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color w:val="000000"/>
          <w:sz w:val="20"/>
          <w:szCs w:val="20"/>
        </w:rPr>
        <w:t>Основная литература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1.Алешина  И. В.</w:t>
      </w:r>
      <w:r w:rsidRPr="00300763">
        <w:rPr>
          <w:rFonts w:ascii="Times New Roman" w:hAnsi="Times New Roman" w:cs="Times New Roman"/>
          <w:sz w:val="20"/>
          <w:szCs w:val="20"/>
        </w:rPr>
        <w:t xml:space="preserve">  Поведение потребителей: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учеб.пособие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 / И. В. Алешина . - М. : ФАИР-ПРЕСС, 2000. - 384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2.Власова</w:t>
      </w:r>
      <w:r w:rsidRPr="00300763">
        <w:rPr>
          <w:rFonts w:ascii="Times New Roman" w:hAnsi="Times New Roman" w:cs="Times New Roman"/>
          <w:sz w:val="20"/>
          <w:szCs w:val="20"/>
        </w:rPr>
        <w:t xml:space="preserve">  Социологические методы в маркетинговых исследованиях: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учеб.пособие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/ Марина Львовна Власова. М. : Изд. дом ГУ ВШЭ, 2005. - 710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3.Поведение потребителей : учебное пособие / под ред. Н.И.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Лыгиной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, Г.А. Васильева. - 2-е изд.,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. и доп. - Москва :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Юнити-Дана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, 2015. - 238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4.Голубков Е.П. Основы маркетинга/ учебник. –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Москва:Финпресс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, 2003. - 688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5.Ильин В. И.</w:t>
      </w:r>
      <w:r w:rsidRPr="00300763">
        <w:rPr>
          <w:rFonts w:ascii="Times New Roman" w:hAnsi="Times New Roman" w:cs="Times New Roman"/>
          <w:sz w:val="20"/>
          <w:szCs w:val="20"/>
        </w:rPr>
        <w:t xml:space="preserve">  Поведение потребителей: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Учеб.пособие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/ В. И. Ильин. - СПб. : Питер, 2000. - 224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литература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1.Березкина О. П.</w:t>
      </w:r>
      <w:r w:rsidRPr="00300763">
        <w:rPr>
          <w:rFonts w:ascii="Times New Roman" w:hAnsi="Times New Roman" w:cs="Times New Roman"/>
          <w:sz w:val="20"/>
          <w:szCs w:val="20"/>
        </w:rPr>
        <w:t xml:space="preserve">  Социально-психологическое воздействие СМИ : учеб. пособие / О. П. Березкина. -М.: Академия, 2009. -240 с.</w:t>
      </w:r>
    </w:p>
    <w:p w:rsidR="005A43F9" w:rsidRPr="00300763" w:rsidRDefault="005A43F9" w:rsidP="003007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2.Ерофеев.</w:t>
      </w:r>
      <w:r w:rsidRPr="00300763">
        <w:rPr>
          <w:rFonts w:ascii="Times New Roman" w:hAnsi="Times New Roman" w:cs="Times New Roman"/>
          <w:sz w:val="20"/>
          <w:szCs w:val="20"/>
        </w:rPr>
        <w:t xml:space="preserve">  Преступления в сфере потребительского рынка: вопросы квалификации: учеб. - метод. пособие/ Виктор Валерьевич Ерофеев. - Улан-Удэ: Изд.- полигр. комплекс ФГОУ ВПО ВСГАКИ, 2007. -107 с. 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3.Бердышев С. Н.</w:t>
      </w:r>
      <w:r w:rsidRPr="00300763">
        <w:rPr>
          <w:rFonts w:ascii="Times New Roman" w:hAnsi="Times New Roman" w:cs="Times New Roman"/>
          <w:sz w:val="20"/>
          <w:szCs w:val="20"/>
        </w:rPr>
        <w:t xml:space="preserve">  Технологии работы с трудными клиентами/ С. Н. Бердышев. -2-е изд.. -Москва: Дашков и К, 2014. -143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4.Рысев Николай, Павловская Марина. Активные продажи. Эффективные переговоры </w:t>
      </w:r>
      <w:r w:rsidRPr="00300763">
        <w:rPr>
          <w:rFonts w:ascii="Times New Roman" w:hAnsi="Times New Roman" w:cs="Times New Roman"/>
          <w:sz w:val="20"/>
          <w:szCs w:val="20"/>
        </w:rPr>
        <w:t xml:space="preserve">/ серия «Бизнес –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300763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ихология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».-СПб.: Питер. 2004.-181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Минаев</w:t>
      </w:r>
      <w:r w:rsidRPr="00300763">
        <w:rPr>
          <w:rFonts w:ascii="Times New Roman" w:hAnsi="Times New Roman" w:cs="Times New Roman"/>
          <w:sz w:val="20"/>
          <w:szCs w:val="20"/>
        </w:rPr>
        <w:t xml:space="preserve">  Маркетинг в схемах и моделях : учеб. пособие для вузов/ Дмитрий Владимирович Минаев. -Ростов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/Д: Феникс, 2004. -456 с.</w:t>
      </w:r>
    </w:p>
    <w:p w:rsidR="005A43F9" w:rsidRPr="00300763" w:rsidRDefault="005A43F9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4)</w:t>
      </w:r>
      <w:r w:rsidR="00AE1DC5"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Теория организации 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color w:val="000000"/>
          <w:sz w:val="20"/>
          <w:szCs w:val="20"/>
        </w:rPr>
        <w:t>Основная литература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1.Иванова Т. Ю.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учеб. пособие/ Т. Ю. Иванова, В. И. Приходько. -СПб.: Питер, 2004. -289 с.: ил.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2.Лапыгин Ю.Н.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организаций : учеб. пособие/ Ю. Н.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Лапыгин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-М.: ИНФРА-М, 2010. -311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3.Смирнов Э. А.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учебное пособие : допущено Советом Учебно-методического объединения вузов России и образования в области менеджмента в качестве учебного пособия по специальности "Менеджмент организации"/ Э. А. Смирнов. -2-е изд.. -Москва: РИОР, 2013. -141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4.Герчикова И. Н.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Менеджмент : учебник/ И. Н.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Герчикова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-4-е изд.,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перераб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и доп.. -М.: ЮНИТИ-ДАНА, 2006. -499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Дополнительная  литература</w:t>
      </w:r>
    </w:p>
    <w:p w:rsidR="005A43F9" w:rsidRPr="00300763" w:rsidRDefault="005A43F9" w:rsidP="0030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1.Смирнов Э.А.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учеб. пособие/ Э. А. Смирнов. -М.: ИНФРА-М, 2002. -248 с.</w:t>
      </w:r>
    </w:p>
    <w:p w:rsidR="005A43F9" w:rsidRPr="00300763" w:rsidRDefault="005A43F9" w:rsidP="0030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2.Логвиненко С.М.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учеб.-метод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комплекс, специальность 080200.62 Менеджмент, квалификация "бакалавр" для студентов всех форм обучения/ С. М.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Логвиненко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; ФГБОУ ВПО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гос. акад. культуры и искусств,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Ин-т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информ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технологий, экономики и управления, Каф. маркетинга и менеджмента СКС. -Улан-Удэ: Изд.-полигр. комплекс 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гос. акад. культуры и искусств, 2012. -155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>УЧЛ - Учебно-методический комплекс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3.Мильнер Б. З.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учебник/ Б. З.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Мильнер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-3-е изд.,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перераб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и доп.. -М.: ИНФРА-М, 2000. -480с.</w:t>
      </w:r>
    </w:p>
    <w:p w:rsidR="005A43F9" w:rsidRPr="00300763" w:rsidRDefault="005A43F9" w:rsidP="0030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4.Логвиненко С.М.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учеб. пособие для студентов очной, заочной, ускоренной форм обучения, специальность 080200.62 "Менеджмент", квалификация "бакалавр", [В 3 ч.], Ч. 2/ С. М.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Логвиненко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; ФГБОУ ВПО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гос. акад. культуры и искусств,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Ин-т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информ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технологий, экономики 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lastRenderedPageBreak/>
        <w:t>и управления, Каф. маркетинга и менеджмента СКС. -Улан-Удэ: Изд.-полигр. комплекс  ВСГАКИ, 2012. -76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>УЧЛ - Учебное пособие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5.Кафидов В. В.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учеб. пособие/ В. В.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Кафидов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, Т. В.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Скипетрова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-М.: Акад. Проект: Фонд "Мир", 2005. -144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6.Логвиненко С.М.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учеб. пособие для студентов очной,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заоч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., ускоренной форм обучения, специальность 080200.62 "Менеджмент", квалификация "бакалавр", [В 3 ч.], Ч. 1/ С. М.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Логвиненко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; ФГБОУ ВПО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гос. акад. культуры и искусств,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Ин-т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информ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технологий, экономики и управления, Каф. маркетинга и менеджмента СКС. -Улан-Удэ: Изд.-полигр. комплекс 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гос. акад. культуры и искусств, 2012. -80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7.Жигун Л. А.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словарь/ Л. А.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Жигун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-Москва: ИНФРА-М, 2012. -116 с.; 21 см  300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экз</w:t>
      </w:r>
      <w:proofErr w:type="spellEnd"/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8.Логвиненко С.М.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 Теория организации : учеб. пособие для студентов очной,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заоч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., ускорен. форм обучения, специальность 080200.62 "Менеджмент", квалификация "бакалавр", [В 3 ч.], Ч. 3/ С. М.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Логвиненко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; ФГБОУ ВПО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. гос. акад. культуры и искусств,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Ин-т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00763">
        <w:rPr>
          <w:rFonts w:ascii="Times New Roman" w:hAnsi="Times New Roman" w:cs="Times New Roman"/>
          <w:color w:val="000000"/>
          <w:sz w:val="20"/>
          <w:szCs w:val="20"/>
        </w:rPr>
        <w:t>информ</w:t>
      </w:r>
      <w:proofErr w:type="spellEnd"/>
      <w:r w:rsidRPr="00300763">
        <w:rPr>
          <w:rFonts w:ascii="Times New Roman" w:hAnsi="Times New Roman" w:cs="Times New Roman"/>
          <w:color w:val="000000"/>
          <w:sz w:val="20"/>
          <w:szCs w:val="20"/>
        </w:rPr>
        <w:t>. технологий, экономики и управления, Каф. маркетинга и менеджмента СКС. -Улан-Удэ: Изд.-полигр. комплекс  ВСГАКИ, 2012. -97 с.</w:t>
      </w:r>
    </w:p>
    <w:p w:rsidR="005A43F9" w:rsidRPr="00300763" w:rsidRDefault="005A43F9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5)Основы пре</w:t>
      </w:r>
      <w:r w:rsidR="00AE1DC5"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дпринимательской деятельности 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color w:val="000000"/>
          <w:sz w:val="20"/>
          <w:szCs w:val="20"/>
        </w:rPr>
        <w:t>Основная литература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1.Валигурский Д.И.  Организация предпринимательской деятельности  : ученик./ Д. И.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Валигурский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. 2010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Крутик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А.Б.  Теория и методика обучения предпринимательству :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учеб.пособие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/ А. Б.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Крутик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, М. В. Решетова. 2010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Лапуста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М. Г.  Индивидуальный предприниматель :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учеб.пособие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 М. Г.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Лапуста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. 2010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Лапуста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М. Г.  Предпринимательство : учебник/ М. Г.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Лапуста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. 2010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литература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1.Предпринимательская деятельность  : метод. указания /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гос. акад. культуры и искусств,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Ин-т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информ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. технологий, экономики и управления, Каф. маркетинга и менеджмента СКС; сост. Н. П. Федотова. -Улан-Удэ: Изд.-полигр. комплекс ВСГАКИ, 2010. -32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2.Земляков 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Франчайзинг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Интегрированные формы организации бизнеса : Учеб. пособие/ Дмитрий Николаевич Земляков. -М.: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Юнити-Дана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, 2003. -141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Малый бизнес  : учеб. пособие/ под ред. В. Я. Горфинкеля. -2-е изд., стер.. -М.: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КноРус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, 2011. -336 с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3.Самарина В. П.  Основы предпринимательства : учеб. пособие/ В. П. Самарина. -М.: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КноРус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, 2009. -224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4.Глазова Е. В.  Предпринимательское право : [учеб. пособие]/ Е. В. Глазова, Л. Н. Терехова. -СПб.: Питер, 2007. -208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5.Потаев В. С.  Рабочая тетрадь с методическими указаниями для практических, семинарских и самостоятельных занятий по курсу «Организация предпринимательской деятельности» для студентов экономического факультета/ В. С.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Потаев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С. Г.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Заятуева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И. Ц. </w:t>
      </w:r>
      <w:proofErr w:type="spellStart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Елтунова</w:t>
      </w:r>
      <w:proofErr w:type="spellEnd"/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. -Улан-Удэ: Изд-во БГСХА им. В. Р. Филиппова, 2008. -165 с.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color w:val="000000"/>
          <w:sz w:val="20"/>
          <w:szCs w:val="20"/>
        </w:rPr>
        <w:t>6.Томилов В.В.  Культура предпринимательства : Учеб. пособие/ Томилов В.В.. -СПб.: Питер, 2000. -176с.: ил.</w:t>
      </w:r>
    </w:p>
    <w:p w:rsidR="005A43F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7.Основы предпринимательской деятельности</w:t>
      </w:r>
      <w:r w:rsidRPr="00300763">
        <w:rPr>
          <w:rFonts w:ascii="Times New Roman" w:hAnsi="Times New Roman" w:cs="Times New Roman"/>
          <w:sz w:val="20"/>
          <w:szCs w:val="20"/>
        </w:rPr>
        <w:t xml:space="preserve">  : учебно-методическое пособие по направлению подготовки 080200.62 "Менеджмент", квалификация "бакалавр" для студентов очного, заочного и ускоренного обучения/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. гос.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ин-т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 культуры,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Фак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соц.-культур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. деятельности, наследия и туризма, Каф. менеджмента и экономики; [сост. Н. П. Федотова]. -Улан-Удэ: ИПК ФГБОУ ВО ВСГИК, 2016. -75, [1] с.</w:t>
      </w:r>
    </w:p>
    <w:p w:rsidR="00BA0829" w:rsidRPr="00300763" w:rsidRDefault="005A43F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Федотова Н. П.</w:t>
      </w:r>
      <w:r w:rsidRPr="00300763">
        <w:rPr>
          <w:rFonts w:ascii="Times New Roman" w:hAnsi="Times New Roman" w:cs="Times New Roman"/>
          <w:sz w:val="20"/>
          <w:szCs w:val="20"/>
        </w:rPr>
        <w:t xml:space="preserve">  Основы предпринимательской деятельности : Учебно-методическое пособие Б3.В1 по направлению подготовки 080200.62 Менеджмент, квалификация "бакалавр" для студентов очного, заочного и ускоренного обучения/ Н. П. Федотова;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Вост.-Сиб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. гос. акад. культуры и искусств,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Ин-т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 экономики культуры, менеджмента и продюсирования, Каф. менеджмента и маркетинга . -Улан-Удэ: ИПК ФГБОУ ВПО ВСГАКИ, 2013. -95 с.</w:t>
      </w:r>
      <w:r w:rsidR="00BA0829" w:rsidRPr="003007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0829" w:rsidRPr="00300763" w:rsidRDefault="00BA082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6.2. Перечень ресурсов ИТС «Интернет», необходимых для освоения производственной  практики.</w:t>
      </w:r>
    </w:p>
    <w:p w:rsidR="00BA0829" w:rsidRPr="00300763" w:rsidRDefault="00BA082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Электронные ресурсы являются частью учебно-методического и информационного обеспечения производственной (</w:t>
      </w:r>
      <w:r w:rsidRPr="00300763">
        <w:rPr>
          <w:rFonts w:ascii="Times New Roman" w:hAnsi="Times New Roman" w:cs="Times New Roman"/>
          <w:b/>
          <w:i/>
          <w:sz w:val="20"/>
          <w:szCs w:val="20"/>
        </w:rPr>
        <w:t>по получению профессиональных навыков профессиональной деятельности</w:t>
      </w:r>
      <w:r w:rsidRPr="00300763">
        <w:rPr>
          <w:rFonts w:ascii="Times New Roman" w:hAnsi="Times New Roman" w:cs="Times New Roman"/>
          <w:b/>
          <w:bCs/>
          <w:sz w:val="20"/>
          <w:szCs w:val="20"/>
        </w:rPr>
        <w:t>) практики.</w:t>
      </w:r>
    </w:p>
    <w:tbl>
      <w:tblPr>
        <w:tblW w:w="9073" w:type="dxa"/>
        <w:tblCellMar>
          <w:left w:w="0" w:type="dxa"/>
          <w:right w:w="0" w:type="dxa"/>
        </w:tblCellMar>
        <w:tblLook w:val="04A0"/>
      </w:tblPr>
      <w:tblGrid>
        <w:gridCol w:w="716"/>
        <w:gridCol w:w="2269"/>
        <w:gridCol w:w="6088"/>
      </w:tblGrid>
      <w:tr w:rsidR="00300763" w:rsidRPr="00300763" w:rsidTr="0026101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Ссылка на информационный ресурс ЭБС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Наименование разработки в электронной форме, </w:t>
            </w:r>
          </w:p>
          <w:p w:rsidR="00300763" w:rsidRPr="00300763" w:rsidRDefault="00300763" w:rsidP="0030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реквизиты договора</w:t>
            </w:r>
          </w:p>
        </w:tc>
      </w:tr>
      <w:tr w:rsidR="00300763" w:rsidRPr="00300763" w:rsidTr="0026101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1.       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D55ACB" w:rsidP="003007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http://biblioclub.ru/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ЭБС «Университетская библиотека </w:t>
            </w:r>
            <w:r w:rsidRPr="00300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»/ ООО «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Некс-Медиа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» (договор № 074-03/18 от 22.03.2018 г. Срок действия документа - 28.03.2018-27.03.2019)</w:t>
            </w:r>
          </w:p>
        </w:tc>
      </w:tr>
      <w:tr w:rsidR="00300763" w:rsidRPr="00300763" w:rsidTr="0026101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2.       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D55ACB" w:rsidP="00300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https://elibrary.ru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/ ООО «РУНЭБ»</w:t>
            </w:r>
          </w:p>
          <w:p w:rsidR="00300763" w:rsidRPr="00300763" w:rsidRDefault="00300763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(договор № </w:t>
            </w:r>
            <w:r w:rsidRPr="00300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-22-11/2017 г. от 07.12.2017 г. Срок действия документа - 09.01.2018-31.12.2018;</w:t>
            </w:r>
          </w:p>
          <w:p w:rsidR="00300763" w:rsidRPr="00300763" w:rsidRDefault="00300763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 SU-20-11/2018 от 23.11.2018 г. Срок действия документа - 09.01.2019-31.12.2019)</w:t>
            </w:r>
          </w:p>
        </w:tc>
      </w:tr>
      <w:tr w:rsidR="00300763" w:rsidRPr="00300763" w:rsidTr="0026101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3.       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D55ACB" w:rsidP="00300763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https://rucont.ru/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ЭБС РУКОНТ (Периодика)/ ООО ЦКБ «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Бибком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00763" w:rsidRPr="00300763" w:rsidRDefault="00300763" w:rsidP="00300763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(договор № Б-246/01.04-16 от 15.12.2016 г. Срок действия документа -09.01.2017-08.01.2027)</w:t>
            </w:r>
          </w:p>
        </w:tc>
      </w:tr>
      <w:tr w:rsidR="00300763" w:rsidRPr="00300763" w:rsidTr="0026101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4.       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D55ACB" w:rsidP="00300763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https://нэб.рф/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электронная библиотека (НЭБ) </w:t>
            </w:r>
          </w:p>
          <w:p w:rsidR="00300763" w:rsidRPr="00300763" w:rsidRDefault="00300763" w:rsidP="00300763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(договор № 101/НЭБ/1656  от 10.08.2016 г. Срок действия документа -10.08.2016 - ежегодная пролонгация) - безвозмездный доступ</w:t>
            </w:r>
          </w:p>
        </w:tc>
      </w:tr>
      <w:tr w:rsidR="00300763" w:rsidRPr="00300763" w:rsidTr="0026101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5.       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D55ACB" w:rsidP="00300763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https://biblio-online.ru/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 xml:space="preserve">ЭБС «ЮРАЙТ», раздел «Легендарные книги» </w:t>
            </w:r>
          </w:p>
          <w:p w:rsidR="00300763" w:rsidRPr="00300763" w:rsidRDefault="00300763" w:rsidP="00300763">
            <w:pPr>
              <w:tabs>
                <w:tab w:val="left" w:pos="540"/>
                <w:tab w:val="left" w:pos="720"/>
                <w:tab w:val="left" w:pos="5580"/>
                <w:tab w:val="left" w:pos="738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(договор № от 23.05.2018 г. Срок действия документа - 23.05.2018-22.05.2019) - безвозмездный доступ</w:t>
            </w:r>
          </w:p>
        </w:tc>
      </w:tr>
      <w:tr w:rsidR="00300763" w:rsidRPr="00300763" w:rsidTr="0026101B">
        <w:trPr>
          <w:trHeight w:val="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300763" w:rsidP="00300763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</w:rPr>
              <w:t>6.       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D55ACB" w:rsidP="00300763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http://cdo3.vsgaki.ru/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763" w:rsidRPr="00300763" w:rsidRDefault="00D55ACB" w:rsidP="00300763">
            <w:p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Образовательный ресурс системы дистанционного обучения - cdo3.vsgaki.ru (</w:t>
              </w:r>
              <w:proofErr w:type="spellStart"/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Moodle</w:t>
              </w:r>
              <w:proofErr w:type="spellEnd"/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).</w:t>
              </w:r>
            </w:hyperlink>
          </w:p>
        </w:tc>
      </w:tr>
    </w:tbl>
    <w:p w:rsidR="00BA0829" w:rsidRPr="00300763" w:rsidRDefault="00BA0829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540639" w:rsidP="00300763">
      <w:pPr>
        <w:tabs>
          <w:tab w:val="left" w:pos="1134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6</w:t>
      </w:r>
      <w:r w:rsidR="00BA0829" w:rsidRPr="00300763">
        <w:rPr>
          <w:rFonts w:ascii="Times New Roman" w:hAnsi="Times New Roman" w:cs="Times New Roman"/>
          <w:b/>
          <w:sz w:val="20"/>
          <w:szCs w:val="20"/>
        </w:rPr>
        <w:t>.3</w:t>
      </w:r>
      <w:r w:rsidR="000D5DB1" w:rsidRPr="00300763">
        <w:rPr>
          <w:rFonts w:ascii="Times New Roman" w:hAnsi="Times New Roman" w:cs="Times New Roman"/>
          <w:b/>
          <w:sz w:val="20"/>
          <w:szCs w:val="20"/>
        </w:rPr>
        <w:t>.</w:t>
      </w:r>
      <w:r w:rsidR="00DD204F" w:rsidRPr="00300763">
        <w:rPr>
          <w:rFonts w:ascii="Times New Roman" w:hAnsi="Times New Roman" w:cs="Times New Roman"/>
          <w:b/>
          <w:sz w:val="20"/>
          <w:szCs w:val="20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  <w:r w:rsidR="00124DF4" w:rsidRPr="003007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0D24" w:rsidRPr="00300763" w:rsidRDefault="00124DF4" w:rsidP="00300763">
      <w:pPr>
        <w:pStyle w:val="normal"/>
        <w:ind w:firstLine="709"/>
        <w:rPr>
          <w:sz w:val="20"/>
          <w:szCs w:val="20"/>
        </w:rPr>
      </w:pPr>
      <w:r w:rsidRPr="00300763">
        <w:rPr>
          <w:sz w:val="20"/>
          <w:szCs w:val="20"/>
        </w:rPr>
        <w:t>Для реализации основных профессиональных образовательных программ в ФГБОУ ВО «Восточно-Сибирский государственный институт культуры» используется следующее лицензионное и свободно распространяемое программное обеспечение:</w:t>
      </w:r>
    </w:p>
    <w:tbl>
      <w:tblPr>
        <w:tblW w:w="0" w:type="auto"/>
        <w:tblInd w:w="-85" w:type="dxa"/>
        <w:tblLayout w:type="fixed"/>
        <w:tblLook w:val="0400"/>
      </w:tblPr>
      <w:tblGrid>
        <w:gridCol w:w="1044"/>
        <w:gridCol w:w="2980"/>
        <w:gridCol w:w="5525"/>
      </w:tblGrid>
      <w:tr w:rsidR="00F30D24" w:rsidRPr="00300763" w:rsidTr="00F30D24">
        <w:trPr>
          <w:trHeight w:val="20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300763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300763">
              <w:rPr>
                <w:b/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300763">
              <w:rPr>
                <w:b/>
                <w:color w:val="000000"/>
                <w:sz w:val="20"/>
                <w:szCs w:val="20"/>
              </w:rPr>
              <w:t>Основание использования (лицензия, договор)</w:t>
            </w:r>
          </w:p>
        </w:tc>
      </w:tr>
      <w:tr w:rsidR="00F30D24" w:rsidRPr="00300763" w:rsidTr="00F30D24">
        <w:trPr>
          <w:trHeight w:val="440"/>
        </w:trPr>
        <w:tc>
          <w:tcPr>
            <w:tcW w:w="9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00763">
              <w:rPr>
                <w:b/>
                <w:i/>
                <w:sz w:val="20"/>
                <w:szCs w:val="20"/>
              </w:rPr>
              <w:t>Перечень базового программного обеспечения</w:t>
            </w:r>
          </w:p>
        </w:tc>
      </w:tr>
      <w:tr w:rsidR="00F30D24" w:rsidRPr="00300763" w:rsidTr="00F30D24">
        <w:trPr>
          <w:trHeight w:val="20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</w:rPr>
            </w:pPr>
            <w:proofErr w:type="spellStart"/>
            <w:r w:rsidRPr="00300763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 xml:space="preserve"> 8.1 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Prof</w:t>
            </w:r>
            <w:proofErr w:type="spellEnd"/>
            <w:r w:rsidRPr="00300763">
              <w:rPr>
                <w:sz w:val="20"/>
                <w:szCs w:val="20"/>
              </w:rPr>
              <w:t xml:space="preserve">, </w:t>
            </w:r>
            <w:proofErr w:type="spellStart"/>
            <w:r w:rsidRPr="00300763">
              <w:rPr>
                <w:sz w:val="20"/>
                <w:szCs w:val="20"/>
              </w:rPr>
              <w:t>Windows</w:t>
            </w:r>
            <w:proofErr w:type="spellEnd"/>
            <w:r w:rsidRPr="00300763">
              <w:rPr>
                <w:sz w:val="20"/>
                <w:szCs w:val="20"/>
              </w:rPr>
              <w:t xml:space="preserve"> 7 </w:t>
            </w:r>
            <w:proofErr w:type="spellStart"/>
            <w:r w:rsidRPr="00300763">
              <w:rPr>
                <w:sz w:val="20"/>
                <w:szCs w:val="20"/>
              </w:rPr>
              <w:t>Prof</w:t>
            </w:r>
            <w:proofErr w:type="spellEnd"/>
            <w:r w:rsidRPr="00300763">
              <w:rPr>
                <w:sz w:val="20"/>
                <w:szCs w:val="20"/>
              </w:rPr>
              <w:t>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Лицензи</w:t>
            </w:r>
            <w:r w:rsidRPr="00300763">
              <w:rPr>
                <w:sz w:val="20"/>
                <w:szCs w:val="20"/>
              </w:rPr>
              <w:t>и:</w:t>
            </w:r>
            <w:r w:rsidRPr="00300763">
              <w:rPr>
                <w:color w:val="000000"/>
                <w:sz w:val="20"/>
                <w:szCs w:val="20"/>
              </w:rPr>
              <w:t xml:space="preserve"> № 64168439</w:t>
            </w:r>
            <w:r w:rsidRPr="00300763">
              <w:rPr>
                <w:sz w:val="20"/>
                <w:szCs w:val="20"/>
              </w:rPr>
              <w:t>,</w:t>
            </w:r>
            <w:r w:rsidRPr="00300763">
              <w:rPr>
                <w:color w:val="000000"/>
                <w:sz w:val="20"/>
                <w:szCs w:val="20"/>
              </w:rPr>
              <w:t xml:space="preserve"> Договор поставки ООО «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Цифромир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>» от  02.10.2014</w:t>
            </w:r>
            <w:r w:rsidRPr="00300763">
              <w:rPr>
                <w:sz w:val="20"/>
                <w:szCs w:val="20"/>
              </w:rPr>
              <w:t>;  № 429661884,  Договор поставки ИП Борисенко от 01.11.2009; №  45257160,  Договор поставки ООО «</w:t>
            </w:r>
            <w:proofErr w:type="spellStart"/>
            <w:r w:rsidRPr="00300763">
              <w:rPr>
                <w:sz w:val="20"/>
                <w:szCs w:val="20"/>
              </w:rPr>
              <w:t>Ай-Ко</w:t>
            </w:r>
            <w:proofErr w:type="spellEnd"/>
            <w:r w:rsidRPr="00300763">
              <w:rPr>
                <w:sz w:val="20"/>
                <w:szCs w:val="20"/>
              </w:rPr>
              <w:t>»  от 18.03.2010; № – 42961884, Договор поставки ИП Борисенко; №- 43953067,  Договор поставки ООО «</w:t>
            </w:r>
            <w:proofErr w:type="spellStart"/>
            <w:r w:rsidRPr="00300763">
              <w:rPr>
                <w:sz w:val="20"/>
                <w:szCs w:val="20"/>
              </w:rPr>
              <w:t>Фриком-Сети</w:t>
            </w:r>
            <w:proofErr w:type="spellEnd"/>
            <w:r w:rsidRPr="00300763">
              <w:rPr>
                <w:sz w:val="20"/>
                <w:szCs w:val="20"/>
              </w:rPr>
              <w:t xml:space="preserve">» от 21.05.2010; № - 48249168,  Договор поставки ООО «Партнер» от 18.03.2011. Тип лицензии: </w:t>
            </w:r>
            <w:proofErr w:type="spellStart"/>
            <w:r w:rsidRPr="00300763">
              <w:rPr>
                <w:sz w:val="20"/>
                <w:szCs w:val="20"/>
              </w:rPr>
              <w:t>Academic</w:t>
            </w:r>
            <w:proofErr w:type="spellEnd"/>
          </w:p>
        </w:tc>
      </w:tr>
      <w:tr w:rsidR="00F30D24" w:rsidRPr="00300763" w:rsidTr="00F30D24">
        <w:trPr>
          <w:trHeight w:val="2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300763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300763">
              <w:rPr>
                <w:color w:val="000000"/>
                <w:sz w:val="20"/>
                <w:szCs w:val="20"/>
                <w:lang w:val="en-US"/>
              </w:rPr>
              <w:t xml:space="preserve"> Endpoint Security </w:t>
            </w:r>
            <w:r w:rsidRPr="00300763">
              <w:rPr>
                <w:color w:val="000000"/>
                <w:sz w:val="20"/>
                <w:szCs w:val="20"/>
              </w:rPr>
              <w:t>для</w:t>
            </w:r>
          </w:p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  <w:lang w:val="en-US"/>
              </w:rPr>
            </w:pPr>
            <w:r w:rsidRPr="00300763">
              <w:rPr>
                <w:color w:val="000000"/>
                <w:sz w:val="20"/>
                <w:szCs w:val="20"/>
              </w:rPr>
              <w:t>бизнеса</w:t>
            </w:r>
            <w:r w:rsidRPr="00300763"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300763">
              <w:rPr>
                <w:color w:val="000000"/>
                <w:sz w:val="20"/>
                <w:szCs w:val="20"/>
              </w:rPr>
              <w:t>Стандартный</w:t>
            </w:r>
            <w:r w:rsidRPr="00300763">
              <w:rPr>
                <w:color w:val="000000"/>
                <w:sz w:val="20"/>
                <w:szCs w:val="20"/>
                <w:lang w:val="en-US"/>
              </w:rPr>
              <w:t xml:space="preserve"> Educational Renewal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</w:rPr>
            </w:pPr>
            <w:proofErr w:type="spellStart"/>
            <w:r w:rsidRPr="00300763">
              <w:rPr>
                <w:color w:val="000000"/>
                <w:sz w:val="20"/>
                <w:szCs w:val="20"/>
              </w:rPr>
              <w:t>License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Number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>: 1B08180605024347083137. Договор поставки ООО «Снежный барс цифровой» от 16.05.2018</w:t>
            </w:r>
          </w:p>
        </w:tc>
      </w:tr>
      <w:tr w:rsidR="00F30D24" w:rsidRPr="00300763" w:rsidTr="00F30D24">
        <w:trPr>
          <w:trHeight w:val="12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  <w:lang w:val="en-US"/>
              </w:rPr>
            </w:pPr>
            <w:r w:rsidRPr="00300763">
              <w:rPr>
                <w:color w:val="000000"/>
                <w:sz w:val="20"/>
                <w:szCs w:val="20"/>
                <w:lang w:val="en-US"/>
              </w:rPr>
              <w:t xml:space="preserve">Microsoft Office 2007 Prof., </w:t>
            </w:r>
            <w:r w:rsidRPr="00300763">
              <w:rPr>
                <w:sz w:val="20"/>
                <w:szCs w:val="20"/>
                <w:lang w:val="en-US"/>
              </w:rPr>
              <w:t>Microsoft Office 2010 Prof.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Лицензии: №  42961883,  Договор поставки ООО «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ПрофиС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>» от 01.11.2007</w:t>
            </w:r>
            <w:r w:rsidRPr="00300763">
              <w:rPr>
                <w:sz w:val="20"/>
                <w:szCs w:val="20"/>
              </w:rPr>
              <w:t>;</w:t>
            </w:r>
            <w:r w:rsidRPr="00300763">
              <w:rPr>
                <w:color w:val="000000"/>
                <w:sz w:val="20"/>
                <w:szCs w:val="20"/>
              </w:rPr>
              <w:t xml:space="preserve">  42936938,  Договор поставки ООО «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ПрофиС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>» от 26.10.2007</w:t>
            </w:r>
            <w:r w:rsidRPr="00300763">
              <w:rPr>
                <w:sz w:val="20"/>
                <w:szCs w:val="20"/>
              </w:rPr>
              <w:t>;</w:t>
            </w:r>
            <w:r w:rsidRPr="00300763">
              <w:rPr>
                <w:color w:val="000000"/>
                <w:sz w:val="20"/>
                <w:szCs w:val="20"/>
              </w:rPr>
              <w:t xml:space="preserve">   43108536,  Договор поставки </w:t>
            </w:r>
            <w:r w:rsidRPr="00300763">
              <w:rPr>
                <w:sz w:val="20"/>
                <w:szCs w:val="20"/>
              </w:rPr>
              <w:t>ИП Борисенко</w:t>
            </w:r>
            <w:r w:rsidRPr="00300763">
              <w:rPr>
                <w:color w:val="000000"/>
                <w:sz w:val="20"/>
                <w:szCs w:val="20"/>
              </w:rPr>
              <w:t xml:space="preserve"> от 28.11.2007; №- 43953067,  Договор поставки ООО «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Фриком-Сети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>» от 21.05.2010;  № -44804676,  Договор поставки ООО «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ПрофиС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>»от 15.11.2008;  № - 45257160 ,  Договор поставки ООО «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Ай-Ко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>»  от 18.03.2010</w:t>
            </w:r>
            <w:r w:rsidRPr="00300763">
              <w:rPr>
                <w:sz w:val="20"/>
                <w:szCs w:val="20"/>
              </w:rPr>
              <w:t xml:space="preserve">;  Номер лицензии – 48249168,  Договор поставки ООО «Партнер» от 18.03.2011. Тип лицензии: </w:t>
            </w:r>
            <w:proofErr w:type="spellStart"/>
            <w:r w:rsidRPr="00300763">
              <w:rPr>
                <w:sz w:val="20"/>
                <w:szCs w:val="20"/>
              </w:rPr>
              <w:t>Academic</w:t>
            </w:r>
            <w:proofErr w:type="spellEnd"/>
            <w:r w:rsidRPr="00300763">
              <w:rPr>
                <w:sz w:val="20"/>
                <w:szCs w:val="20"/>
              </w:rPr>
              <w:t>.</w:t>
            </w:r>
          </w:p>
        </w:tc>
      </w:tr>
      <w:tr w:rsidR="00F30D24" w:rsidRPr="00300763" w:rsidTr="00F30D24">
        <w:trPr>
          <w:trHeight w:val="360"/>
        </w:trPr>
        <w:tc>
          <w:tcPr>
            <w:tcW w:w="9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00763">
              <w:rPr>
                <w:b/>
                <w:i/>
                <w:sz w:val="20"/>
                <w:szCs w:val="20"/>
              </w:rPr>
              <w:t>Перечень специализированного программного обеспечения</w:t>
            </w:r>
          </w:p>
        </w:tc>
      </w:tr>
      <w:tr w:rsidR="00F30D24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</w:rPr>
            </w:pPr>
            <w:proofErr w:type="spellStart"/>
            <w:r w:rsidRPr="00300763">
              <w:rPr>
                <w:color w:val="000000"/>
                <w:sz w:val="20"/>
                <w:szCs w:val="20"/>
              </w:rPr>
              <w:t>Gimp</w:t>
            </w:r>
            <w:proofErr w:type="spellEnd"/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</w:rPr>
            </w:pPr>
            <w:proofErr w:type="spellStart"/>
            <w:r w:rsidRPr="00300763">
              <w:rPr>
                <w:color w:val="000000"/>
                <w:sz w:val="20"/>
                <w:szCs w:val="20"/>
              </w:rPr>
              <w:t>Cвободно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 xml:space="preserve"> распространяемое ПО 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 xml:space="preserve"> лицензии GPL</w:t>
            </w:r>
          </w:p>
        </w:tc>
      </w:tr>
      <w:tr w:rsidR="00F30D24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1С:Предприятие 8.1. Учебная версия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Договор поставки программного обеспечения ООО “</w:t>
            </w:r>
            <w:proofErr w:type="spellStart"/>
            <w:r w:rsidRPr="00300763">
              <w:rPr>
                <w:color w:val="000000"/>
                <w:sz w:val="20"/>
                <w:szCs w:val="20"/>
              </w:rPr>
              <w:t>Ай-Ко</w:t>
            </w:r>
            <w:proofErr w:type="spellEnd"/>
            <w:r w:rsidRPr="00300763">
              <w:rPr>
                <w:color w:val="000000"/>
                <w:sz w:val="20"/>
                <w:szCs w:val="20"/>
              </w:rPr>
              <w:t>”  № 0908/06 от 31.08.2009 г.</w:t>
            </w:r>
          </w:p>
        </w:tc>
      </w:tr>
      <w:tr w:rsidR="00F30D24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Irbis64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Договор  С1/Д09/18-05-16 Ассоциация ЭБНИТ от 18.05.16</w:t>
            </w:r>
          </w:p>
        </w:tc>
      </w:tr>
      <w:tr w:rsidR="00F30D24" w:rsidRPr="00300763" w:rsidTr="00F30D24">
        <w:trPr>
          <w:trHeight w:val="20"/>
        </w:trPr>
        <w:tc>
          <w:tcPr>
            <w:tcW w:w="95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D24" w:rsidRPr="00300763" w:rsidRDefault="00F30D24" w:rsidP="00300763">
            <w:pPr>
              <w:pStyle w:val="normal"/>
              <w:widowControl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 xml:space="preserve">     </w:t>
            </w:r>
            <w:r w:rsidRPr="00300763">
              <w:rPr>
                <w:b/>
                <w:i/>
                <w:color w:val="000000"/>
                <w:sz w:val="20"/>
                <w:szCs w:val="20"/>
              </w:rPr>
              <w:t>Перечень профессиональных баз данных и информационных справочных систем</w:t>
            </w:r>
          </w:p>
        </w:tc>
      </w:tr>
      <w:tr w:rsidR="00300763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763" w:rsidRPr="00300763" w:rsidRDefault="00300763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63" w:rsidRPr="00300763" w:rsidRDefault="00300763" w:rsidP="00300763">
            <w:pPr>
              <w:pStyle w:val="ae"/>
              <w:spacing w:after="0" w:line="240" w:lineRule="auto"/>
              <w:ind w:left="0"/>
              <w:textAlignment w:val="top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База данных «Библиотека управления» - Корпоративный менеджмент - </w:t>
            </w:r>
            <w:r w:rsidRPr="0030076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https://www.cfin.ru/rubricator.shtml </w:t>
            </w:r>
          </w:p>
        </w:tc>
      </w:tr>
      <w:tr w:rsidR="00300763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763" w:rsidRPr="00300763" w:rsidRDefault="00300763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63" w:rsidRPr="00300763" w:rsidRDefault="00300763" w:rsidP="00300763">
            <w:pPr>
              <w:pStyle w:val="normal"/>
              <w:rPr>
                <w:color w:val="000000"/>
                <w:sz w:val="20"/>
                <w:szCs w:val="20"/>
                <w:lang w:eastAsia="en-US"/>
              </w:rPr>
            </w:pPr>
            <w:r w:rsidRPr="00300763">
              <w:rPr>
                <w:sz w:val="20"/>
                <w:szCs w:val="20"/>
                <w:lang w:eastAsia="en-US"/>
              </w:rPr>
              <w:t xml:space="preserve">Реферативная и справочная база данных рецензируемой литературы </w:t>
            </w:r>
            <w:proofErr w:type="spellStart"/>
            <w:r w:rsidRPr="00300763">
              <w:rPr>
                <w:sz w:val="20"/>
                <w:szCs w:val="20"/>
                <w:lang w:eastAsia="en-US"/>
              </w:rPr>
              <w:t>Scopus</w:t>
            </w:r>
            <w:proofErr w:type="spellEnd"/>
            <w:r w:rsidRPr="00300763">
              <w:rPr>
                <w:sz w:val="20"/>
                <w:szCs w:val="20"/>
                <w:lang w:eastAsia="en-US"/>
              </w:rPr>
              <w:t xml:space="preserve"> - </w:t>
            </w:r>
            <w:hyperlink r:id="rId14" w:history="1">
              <w:r w:rsidRPr="00300763">
                <w:rPr>
                  <w:rStyle w:val="a3"/>
                  <w:rFonts w:eastAsia="Calibri"/>
                  <w:sz w:val="20"/>
                  <w:szCs w:val="20"/>
                </w:rPr>
                <w:t>https://www.scopus.com</w:t>
              </w:r>
            </w:hyperlink>
          </w:p>
        </w:tc>
      </w:tr>
      <w:tr w:rsidR="00300763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763" w:rsidRPr="00300763" w:rsidRDefault="00300763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63" w:rsidRPr="00300763" w:rsidRDefault="00300763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Политематическая реферативно-библиографическая и 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наукометрическая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библиометрическая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база данных 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Web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of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Science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</w:t>
            </w:r>
            <w:hyperlink r:id="rId15" w:history="1">
              <w:r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https://apps.webofknowledge.com</w:t>
              </w:r>
            </w:hyperlink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0763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763" w:rsidRPr="00300763" w:rsidRDefault="00300763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63" w:rsidRPr="00300763" w:rsidRDefault="00300763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Научная электронная библиотека - 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www.elibrary.ru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0763" w:rsidRPr="00F60E9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763" w:rsidRPr="00300763" w:rsidRDefault="00300763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63" w:rsidRPr="00300763" w:rsidRDefault="00300763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База данных 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ScienceDirect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содержит более 1500 журналов издательства 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Elsevier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среди них издания по экономике и эконометрике, бизнесу и финансам, социальным наукам и психологии, математике и информатике. Коллекция</w:t>
            </w:r>
            <w:r w:rsidRPr="003007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журналов</w:t>
            </w:r>
            <w:r w:rsidRPr="003007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Economics, Econometrics and Finance - https://www.sciencedirect.com/#open-access </w:t>
            </w:r>
          </w:p>
        </w:tc>
      </w:tr>
      <w:tr w:rsidR="00300763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763" w:rsidRPr="00300763" w:rsidRDefault="00300763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63" w:rsidRPr="00300763" w:rsidRDefault="00300763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Единый архив экономических и социологических данных </w:t>
            </w:r>
            <w:hyperlink r:id="rId16" w:history="1">
              <w:r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http://sophist.hse.ru/data_access.shtml</w:t>
              </w:r>
            </w:hyperlink>
          </w:p>
        </w:tc>
      </w:tr>
      <w:tr w:rsidR="00300763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763" w:rsidRPr="00300763" w:rsidRDefault="00300763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63" w:rsidRPr="00300763" w:rsidRDefault="00300763" w:rsidP="0030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ЕврАзийская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ПАТентная</w:t>
            </w:r>
            <w:proofErr w:type="spellEnd"/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Информационная Система (ЕАПАТИС) - http://www.eapatis.com/general/descript.php</w:t>
            </w:r>
          </w:p>
        </w:tc>
      </w:tr>
      <w:tr w:rsidR="00300763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763" w:rsidRPr="00300763" w:rsidRDefault="00300763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63" w:rsidRPr="00300763" w:rsidRDefault="00300763" w:rsidP="00300763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Информационно-поисковые системы агентств «Бизнес-карта»</w:t>
            </w:r>
            <w:r w:rsidRPr="00300763">
              <w:rPr>
                <w:rFonts w:ascii="Times New Roman" w:hAnsi="Times New Roman" w:cs="Times New Roman"/>
                <w:color w:val="222222"/>
                <w:sz w:val="20"/>
                <w:szCs w:val="20"/>
                <w:lang w:eastAsia="en-US"/>
              </w:rPr>
              <w:t xml:space="preserve"> </w:t>
            </w:r>
          </w:p>
          <w:p w:rsidR="00300763" w:rsidRPr="00300763" w:rsidRDefault="00D55ACB" w:rsidP="00300763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00763" w:rsidRPr="0030076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https://www.biznes-karta.ru/э,</w:t>
              </w:r>
            </w:hyperlink>
          </w:p>
          <w:p w:rsidR="00300763" w:rsidRPr="00300763" w:rsidRDefault="00300763" w:rsidP="003007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300763" w:rsidRPr="00300763" w:rsidTr="00F30D24">
        <w:trPr>
          <w:trHeight w:val="2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763" w:rsidRPr="00300763" w:rsidRDefault="00300763" w:rsidP="00300763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076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763" w:rsidRPr="00300763" w:rsidRDefault="00300763" w:rsidP="003007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07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Информационно- правовой портал «Гарант» http://www.garant.ru/</w:t>
            </w:r>
          </w:p>
        </w:tc>
      </w:tr>
    </w:tbl>
    <w:p w:rsidR="00124DF4" w:rsidRPr="00300763" w:rsidRDefault="00124DF4" w:rsidP="00300763">
      <w:pPr>
        <w:pStyle w:val="normal"/>
        <w:rPr>
          <w:sz w:val="20"/>
          <w:szCs w:val="20"/>
        </w:rPr>
      </w:pPr>
    </w:p>
    <w:p w:rsidR="00DD204F" w:rsidRPr="00300763" w:rsidRDefault="00DD204F" w:rsidP="00300763">
      <w:pPr>
        <w:pStyle w:val="ae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00763">
        <w:rPr>
          <w:rFonts w:ascii="Times New Roman" w:hAnsi="Times New Roman"/>
          <w:b/>
          <w:bCs/>
          <w:sz w:val="20"/>
          <w:szCs w:val="20"/>
        </w:rPr>
        <w:t>МАТЕРИАЛЬНО-ТЕХНИЧЕСКОЕ ОБЕСПЕЧЕНИЕ ПРАКТИКИ</w:t>
      </w: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7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 xml:space="preserve"> Базами практики является </w:t>
      </w:r>
      <w:r w:rsidRPr="00300763">
        <w:rPr>
          <w:rFonts w:ascii="Times New Roman" w:hAnsi="Times New Roman" w:cs="Times New Roman"/>
          <w:sz w:val="20"/>
          <w:szCs w:val="20"/>
        </w:rPr>
        <w:t xml:space="preserve"> ор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ции лю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бой ор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он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но-пра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вой фор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мы (го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дар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ные, ком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ские, не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ком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ские, му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паль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ные и т.д.). 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t>Все учреждения располагает необходимой материально-технической базой для выполнения студентами, программы практики в соответствии с поставленными целями и задачами.</w:t>
      </w:r>
    </w:p>
    <w:p w:rsidR="003C5E3F" w:rsidRPr="00300763" w:rsidRDefault="003C5E3F" w:rsidP="00300763">
      <w:pPr>
        <w:pStyle w:val="ae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300763">
        <w:rPr>
          <w:rFonts w:ascii="Times New Roman" w:hAnsi="Times New Roman"/>
          <w:bCs/>
          <w:sz w:val="20"/>
          <w:szCs w:val="20"/>
        </w:rPr>
        <w:t xml:space="preserve">Для эффективного проведения всех видов практик, обучающийся имеют свободный доступ к библиотечным ресурсам информационно-коммуникационной сети института. По необходимости обучающийся могут быть обеспечены </w:t>
      </w:r>
      <w:proofErr w:type="spellStart"/>
      <w:r w:rsidRPr="00300763">
        <w:rPr>
          <w:rFonts w:ascii="Times New Roman" w:hAnsi="Times New Roman"/>
          <w:bCs/>
          <w:sz w:val="20"/>
          <w:szCs w:val="20"/>
        </w:rPr>
        <w:t>доступомк</w:t>
      </w:r>
      <w:proofErr w:type="spellEnd"/>
      <w:r w:rsidRPr="00300763">
        <w:rPr>
          <w:rFonts w:ascii="Times New Roman" w:hAnsi="Times New Roman"/>
          <w:bCs/>
          <w:sz w:val="20"/>
          <w:szCs w:val="20"/>
        </w:rPr>
        <w:t xml:space="preserve">  материально-технической базе организаций</w:t>
      </w:r>
      <w:r w:rsidR="009E7C4D" w:rsidRPr="00300763">
        <w:rPr>
          <w:rFonts w:ascii="Times New Roman" w:hAnsi="Times New Roman"/>
          <w:bCs/>
          <w:sz w:val="20"/>
          <w:szCs w:val="20"/>
        </w:rPr>
        <w:t xml:space="preserve"> </w:t>
      </w:r>
      <w:r w:rsidRPr="00300763">
        <w:rPr>
          <w:rFonts w:ascii="Times New Roman" w:hAnsi="Times New Roman"/>
          <w:bCs/>
          <w:sz w:val="20"/>
          <w:szCs w:val="20"/>
        </w:rPr>
        <w:t xml:space="preserve">практики, а именно компьютеры с установленными программами:  </w:t>
      </w:r>
      <w:proofErr w:type="spellStart"/>
      <w:r w:rsidR="009E7C4D" w:rsidRPr="00300763">
        <w:rPr>
          <w:rFonts w:ascii="Times New Roman" w:hAnsi="Times New Roman"/>
          <w:color w:val="000000"/>
          <w:sz w:val="20"/>
          <w:szCs w:val="20"/>
        </w:rPr>
        <w:t>Windows</w:t>
      </w:r>
      <w:proofErr w:type="spellEnd"/>
      <w:r w:rsidR="009E7C4D" w:rsidRPr="00300763">
        <w:rPr>
          <w:rFonts w:ascii="Times New Roman" w:hAnsi="Times New Roman"/>
          <w:color w:val="000000"/>
          <w:sz w:val="20"/>
          <w:szCs w:val="20"/>
        </w:rPr>
        <w:t xml:space="preserve"> 8.1 </w:t>
      </w:r>
      <w:proofErr w:type="spellStart"/>
      <w:r w:rsidR="009E7C4D" w:rsidRPr="00300763">
        <w:rPr>
          <w:rFonts w:ascii="Times New Roman" w:hAnsi="Times New Roman"/>
          <w:color w:val="000000"/>
          <w:sz w:val="20"/>
          <w:szCs w:val="20"/>
        </w:rPr>
        <w:t>Prof</w:t>
      </w:r>
      <w:proofErr w:type="spellEnd"/>
      <w:r w:rsidR="009E7C4D" w:rsidRPr="0030076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E7C4D" w:rsidRPr="00300763">
        <w:rPr>
          <w:rFonts w:ascii="Times New Roman" w:hAnsi="Times New Roman"/>
          <w:sz w:val="20"/>
          <w:szCs w:val="20"/>
        </w:rPr>
        <w:t>Windows</w:t>
      </w:r>
      <w:proofErr w:type="spellEnd"/>
      <w:r w:rsidR="009E7C4D" w:rsidRPr="00300763">
        <w:rPr>
          <w:rFonts w:ascii="Times New Roman" w:hAnsi="Times New Roman"/>
          <w:sz w:val="20"/>
          <w:szCs w:val="20"/>
        </w:rPr>
        <w:t xml:space="preserve"> 7 </w:t>
      </w:r>
      <w:proofErr w:type="spellStart"/>
      <w:r w:rsidR="009E7C4D" w:rsidRPr="00300763">
        <w:rPr>
          <w:rFonts w:ascii="Times New Roman" w:hAnsi="Times New Roman"/>
          <w:sz w:val="20"/>
          <w:szCs w:val="20"/>
        </w:rPr>
        <w:t>Prof</w:t>
      </w:r>
      <w:proofErr w:type="spellEnd"/>
      <w:r w:rsidR="009E7C4D" w:rsidRPr="00300763">
        <w:rPr>
          <w:rFonts w:ascii="Times New Roman" w:hAnsi="Times New Roman"/>
          <w:sz w:val="20"/>
          <w:szCs w:val="20"/>
        </w:rPr>
        <w:t>.</w:t>
      </w:r>
      <w:r w:rsidRPr="00300763">
        <w:rPr>
          <w:rFonts w:ascii="Times New Roman" w:hAnsi="Times New Roman"/>
          <w:bCs/>
          <w:sz w:val="20"/>
          <w:szCs w:val="20"/>
        </w:rPr>
        <w:t xml:space="preserve">, </w:t>
      </w:r>
      <w:r w:rsidR="009E7C4D" w:rsidRPr="00300763">
        <w:rPr>
          <w:rFonts w:ascii="Times New Roman" w:hAnsi="Times New Roman"/>
          <w:color w:val="000000"/>
          <w:sz w:val="20"/>
          <w:szCs w:val="20"/>
          <w:lang w:val="en-US"/>
        </w:rPr>
        <w:t>Microsoft</w:t>
      </w:r>
      <w:r w:rsidR="009E7C4D" w:rsidRPr="003007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E7C4D" w:rsidRPr="00300763">
        <w:rPr>
          <w:rFonts w:ascii="Times New Roman" w:hAnsi="Times New Roman"/>
          <w:color w:val="000000"/>
          <w:sz w:val="20"/>
          <w:szCs w:val="20"/>
          <w:lang w:val="en-US"/>
        </w:rPr>
        <w:t>Office</w:t>
      </w:r>
      <w:r w:rsidR="009E7C4D" w:rsidRPr="00300763">
        <w:rPr>
          <w:rFonts w:ascii="Times New Roman" w:hAnsi="Times New Roman"/>
          <w:color w:val="000000"/>
          <w:sz w:val="20"/>
          <w:szCs w:val="20"/>
        </w:rPr>
        <w:t xml:space="preserve"> 2007 </w:t>
      </w:r>
      <w:r w:rsidR="009E7C4D" w:rsidRPr="00300763">
        <w:rPr>
          <w:rFonts w:ascii="Times New Roman" w:hAnsi="Times New Roman"/>
          <w:color w:val="000000"/>
          <w:sz w:val="20"/>
          <w:szCs w:val="20"/>
          <w:lang w:val="en-US"/>
        </w:rPr>
        <w:t>Prof</w:t>
      </w:r>
      <w:r w:rsidR="009E7C4D" w:rsidRPr="00300763">
        <w:rPr>
          <w:rFonts w:ascii="Times New Roman" w:hAnsi="Times New Roman"/>
          <w:color w:val="000000"/>
          <w:sz w:val="20"/>
          <w:szCs w:val="20"/>
        </w:rPr>
        <w:t xml:space="preserve">., </w:t>
      </w:r>
      <w:r w:rsidR="009E7C4D" w:rsidRPr="00300763">
        <w:rPr>
          <w:rFonts w:ascii="Times New Roman" w:hAnsi="Times New Roman"/>
          <w:sz w:val="20"/>
          <w:szCs w:val="20"/>
          <w:lang w:val="en-US"/>
        </w:rPr>
        <w:t>Microsoft</w:t>
      </w:r>
      <w:r w:rsidR="009E7C4D" w:rsidRPr="00300763">
        <w:rPr>
          <w:rFonts w:ascii="Times New Roman" w:hAnsi="Times New Roman"/>
          <w:sz w:val="20"/>
          <w:szCs w:val="20"/>
        </w:rPr>
        <w:t xml:space="preserve"> </w:t>
      </w:r>
      <w:r w:rsidR="009E7C4D" w:rsidRPr="00300763">
        <w:rPr>
          <w:rFonts w:ascii="Times New Roman" w:hAnsi="Times New Roman"/>
          <w:sz w:val="20"/>
          <w:szCs w:val="20"/>
          <w:lang w:val="en-US"/>
        </w:rPr>
        <w:t>Office</w:t>
      </w:r>
      <w:r w:rsidR="009E7C4D" w:rsidRPr="00300763">
        <w:rPr>
          <w:rFonts w:ascii="Times New Roman" w:hAnsi="Times New Roman"/>
          <w:sz w:val="20"/>
          <w:szCs w:val="20"/>
        </w:rPr>
        <w:t xml:space="preserve"> 2010 </w:t>
      </w:r>
      <w:r w:rsidR="009E7C4D" w:rsidRPr="00300763">
        <w:rPr>
          <w:rFonts w:ascii="Times New Roman" w:hAnsi="Times New Roman"/>
          <w:sz w:val="20"/>
          <w:szCs w:val="20"/>
          <w:lang w:val="en-US"/>
        </w:rPr>
        <w:t>Prof</w:t>
      </w:r>
      <w:r w:rsidR="009E7C4D" w:rsidRPr="00300763">
        <w:rPr>
          <w:rFonts w:ascii="Times New Roman" w:hAnsi="Times New Roman"/>
          <w:sz w:val="20"/>
          <w:szCs w:val="20"/>
        </w:rPr>
        <w:t xml:space="preserve">., </w:t>
      </w:r>
      <w:r w:rsidRPr="00300763">
        <w:rPr>
          <w:rFonts w:ascii="Times New Roman" w:hAnsi="Times New Roman"/>
          <w:color w:val="000000"/>
          <w:sz w:val="20"/>
          <w:szCs w:val="20"/>
        </w:rPr>
        <w:t xml:space="preserve">1С:Предприятие 8.1., 1С </w:t>
      </w:r>
      <w:r w:rsidR="009E7C4D" w:rsidRPr="00300763">
        <w:rPr>
          <w:rFonts w:ascii="Times New Roman" w:hAnsi="Times New Roman"/>
          <w:color w:val="000000"/>
          <w:sz w:val="20"/>
          <w:szCs w:val="20"/>
        </w:rPr>
        <w:t>(</w:t>
      </w:r>
      <w:r w:rsidRPr="00300763">
        <w:rPr>
          <w:rFonts w:ascii="Times New Roman" w:hAnsi="Times New Roman"/>
          <w:color w:val="000000"/>
          <w:sz w:val="20"/>
          <w:szCs w:val="20"/>
        </w:rPr>
        <w:t>Бухгалте</w:t>
      </w:r>
      <w:r w:rsidR="009E7C4D" w:rsidRPr="00300763">
        <w:rPr>
          <w:rFonts w:ascii="Times New Roman" w:hAnsi="Times New Roman"/>
          <w:color w:val="000000"/>
          <w:sz w:val="20"/>
          <w:szCs w:val="20"/>
        </w:rPr>
        <w:t xml:space="preserve">рия, </w:t>
      </w:r>
      <w:r w:rsidRPr="00300763">
        <w:rPr>
          <w:rFonts w:ascii="Times New Roman" w:hAnsi="Times New Roman"/>
          <w:color w:val="000000"/>
          <w:sz w:val="20"/>
          <w:szCs w:val="20"/>
        </w:rPr>
        <w:t>Кадры</w:t>
      </w:r>
      <w:r w:rsidR="009E7C4D" w:rsidRPr="00300763">
        <w:rPr>
          <w:rFonts w:ascii="Times New Roman" w:hAnsi="Times New Roman"/>
          <w:color w:val="000000"/>
          <w:sz w:val="20"/>
          <w:szCs w:val="20"/>
        </w:rPr>
        <w:t>, Торговля, Склад) и другие.</w:t>
      </w:r>
    </w:p>
    <w:p w:rsidR="003C5E3F" w:rsidRPr="00300763" w:rsidRDefault="003C5E3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Для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ния ус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воч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ных и ито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вых кон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ции по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ке пре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смот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 учеб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ные ау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рии, ос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щен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ные не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об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хо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мой тех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кой, в том чис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ле,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муль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дий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ным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 обо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ем для на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гляд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ной де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мон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ции ма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риа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лов, по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за пре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ции и т.д.</w:t>
      </w:r>
    </w:p>
    <w:p w:rsidR="00FE10A3" w:rsidRPr="00300763" w:rsidRDefault="00FE10A3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9" w:type="dxa"/>
        <w:tblLayout w:type="fixed"/>
        <w:tblLook w:val="04A0"/>
      </w:tblPr>
      <w:tblGrid>
        <w:gridCol w:w="477"/>
        <w:gridCol w:w="3815"/>
        <w:gridCol w:w="1843"/>
        <w:gridCol w:w="1701"/>
        <w:gridCol w:w="1666"/>
      </w:tblGrid>
      <w:tr w:rsidR="00FE10A3" w:rsidRPr="00300763" w:rsidTr="009C2B12">
        <w:trPr>
          <w:trHeight w:val="105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00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Бакалавриат</w:t>
            </w:r>
          </w:p>
        </w:tc>
      </w:tr>
      <w:tr w:rsidR="00FE10A3" w:rsidRPr="00300763" w:rsidTr="009C2B12">
        <w:trPr>
          <w:trHeight w:val="5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 РБ «БРТК 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Ульгэр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2019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4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АУКРБ «ГБАДТ им. Х. 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Намсараева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2019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5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 РБ 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Госцирк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Бурятии»,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2019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43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ДНТ "Лесник",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декабря 2019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2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ДНТ "Созвездие",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декабря 2019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5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«Никифоров С.В.»,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2019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5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ПлехановА.М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.»,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п.Багдарин,Баунтовскийрайон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Республика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 2019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41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Алхана-Тур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декабря 2024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65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экономики Республики Бурятия,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июня 2014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июня 2019 г.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6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АдминистрацияМОСП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Десятниковское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»»,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Тарбагатайский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Р.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июля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июля 2024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2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Байкалтур-ист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января 2015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января 2020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2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«Байкал недвижимость»,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2024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43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Хаус»,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2024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«Группа компаний «Результат»»,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2024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4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«Жираф»,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июня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июня 2024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4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Икат-Плюс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августа 2014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августа 2019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3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"Кассовый центр",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января 2015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января 2020 г.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4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Мизани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декабря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декабря 2019 г.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41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«Профит-Тур», г. Улан-Удэ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июля 2014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июля 2024 г.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3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«Старт», п. 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Эрхирик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Р.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июня 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июня 2019 г.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61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«Беляев», </w:t>
            </w:r>
          </w:p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Улан-Удэ, Р.Бурятия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«Восток»,</w:t>
            </w:r>
          </w:p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Улан-Удэ, Р.Бурятия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4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«Никитенко И.С.», Г 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Шелехов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Иркутская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7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«ТД 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Анавидин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»», г. Иркутск, Иркутская область.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5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Проарт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г Иркутск, Иркутская область.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  <w:tr w:rsidR="00FE10A3" w:rsidRPr="00300763" w:rsidTr="009C2B12">
        <w:trPr>
          <w:trHeight w:val="55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A3" w:rsidRPr="00300763" w:rsidRDefault="00FE10A3" w:rsidP="003007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ТД «</w:t>
            </w:r>
            <w:proofErr w:type="spellStart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Барис</w:t>
            </w:r>
            <w:proofErr w:type="spellEnd"/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Улан-Удэ, Р.Бурятия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января 2018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A3" w:rsidRPr="00300763" w:rsidRDefault="00FE10A3" w:rsidP="00300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38.03.02 «Менеджмент</w:t>
            </w:r>
          </w:p>
        </w:tc>
      </w:tr>
    </w:tbl>
    <w:p w:rsidR="00FE10A3" w:rsidRPr="00300763" w:rsidRDefault="00FE10A3" w:rsidP="00300763">
      <w:pPr>
        <w:pStyle w:val="Default"/>
        <w:rPr>
          <w:color w:val="auto"/>
          <w:sz w:val="20"/>
          <w:szCs w:val="20"/>
        </w:rPr>
      </w:pPr>
    </w:p>
    <w:p w:rsidR="00DD204F" w:rsidRPr="00300763" w:rsidRDefault="00DD204F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D204F" w:rsidRPr="00300763" w:rsidRDefault="00540639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DD204F" w:rsidRPr="00300763">
        <w:rPr>
          <w:rFonts w:ascii="Times New Roman" w:hAnsi="Times New Roman" w:cs="Times New Roman"/>
          <w:b/>
          <w:bCs/>
          <w:sz w:val="20"/>
          <w:szCs w:val="20"/>
        </w:rPr>
        <w:t>. ОСОБЕННОСТИ ОРГАНИЗАЦИИ ПРАКТИКИ ДЛЯ ЛИЦ С ОГРАНИЧЕННЫМИ ВОЗМОЖНОСТЯМИ ЗДОРОВЬЯ</w:t>
      </w:r>
    </w:p>
    <w:p w:rsidR="0098266B" w:rsidRPr="00300763" w:rsidRDefault="0098266B" w:rsidP="003007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266B" w:rsidRPr="00300763" w:rsidRDefault="0098266B" w:rsidP="0030076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Прохождение практики для обучающихся с инвалидностью и ограниченными</w:t>
      </w:r>
      <w:r w:rsidRPr="00300763">
        <w:rPr>
          <w:rFonts w:ascii="Times New Roman" w:hAnsi="Times New Roman" w:cs="Times New Roman"/>
          <w:sz w:val="20"/>
          <w:szCs w:val="20"/>
        </w:rPr>
        <w:br/>
        <w:t>возможностями здоровья организуется на основе индивидуализированного подхода,</w:t>
      </w:r>
      <w:r w:rsidRPr="00300763">
        <w:rPr>
          <w:rFonts w:ascii="Times New Roman" w:hAnsi="Times New Roman" w:cs="Times New Roman"/>
          <w:sz w:val="20"/>
          <w:szCs w:val="20"/>
        </w:rPr>
        <w:br/>
        <w:t>с учетом доступности мест прохождения практики. При необходимости для</w:t>
      </w:r>
      <w:r w:rsidRPr="00300763">
        <w:rPr>
          <w:rFonts w:ascii="Times New Roman" w:hAnsi="Times New Roman" w:cs="Times New Roman"/>
          <w:sz w:val="20"/>
          <w:szCs w:val="20"/>
        </w:rPr>
        <w:br/>
        <w:t>прохождения практики создаются специальные рабочие места в соответствии с</w:t>
      </w:r>
      <w:r w:rsidRPr="00300763">
        <w:rPr>
          <w:rFonts w:ascii="Times New Roman" w:hAnsi="Times New Roman" w:cs="Times New Roman"/>
          <w:sz w:val="20"/>
          <w:szCs w:val="20"/>
        </w:rPr>
        <w:br/>
        <w:t>характером нарушений, а также с учетом выполняемых  трудовых функций,</w:t>
      </w:r>
      <w:r w:rsidRPr="00300763">
        <w:rPr>
          <w:rFonts w:ascii="Times New Roman" w:hAnsi="Times New Roman" w:cs="Times New Roman"/>
          <w:sz w:val="20"/>
          <w:szCs w:val="20"/>
        </w:rPr>
        <w:br/>
        <w:t>профессионального вида деятельности и характера труда. Реестр организаций - баз</w:t>
      </w:r>
      <w:r w:rsidRPr="00300763">
        <w:rPr>
          <w:rFonts w:ascii="Times New Roman" w:hAnsi="Times New Roman" w:cs="Times New Roman"/>
          <w:sz w:val="20"/>
          <w:szCs w:val="20"/>
        </w:rPr>
        <w:br/>
        <w:t>практики, включает в том числе организации, договором с которыми предусмотрены,</w:t>
      </w:r>
      <w:r w:rsidRPr="00300763">
        <w:rPr>
          <w:rFonts w:ascii="Times New Roman" w:hAnsi="Times New Roman" w:cs="Times New Roman"/>
          <w:sz w:val="20"/>
          <w:szCs w:val="20"/>
        </w:rPr>
        <w:br/>
        <w:t>при необходимости, специальные условия прохождения практики.</w:t>
      </w:r>
    </w:p>
    <w:p w:rsidR="00DD204F" w:rsidRPr="00300763" w:rsidRDefault="00540639" w:rsidP="00300763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DD204F" w:rsidRPr="00300763">
        <w:rPr>
          <w:rFonts w:ascii="Times New Roman" w:hAnsi="Times New Roman" w:cs="Times New Roman"/>
          <w:b/>
          <w:bCs/>
          <w:sz w:val="20"/>
          <w:szCs w:val="20"/>
        </w:rPr>
        <w:t>. ТРЕБОВАНИЯ К ОТЧЕТНЫМ ДОКУМЕНТАМ ОБУЧАЮЩЕГОСЯ ПО  ПРАКТИКЕ</w:t>
      </w:r>
    </w:p>
    <w:p w:rsidR="00DD204F" w:rsidRPr="00300763" w:rsidRDefault="00DD204F" w:rsidP="00300763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204F" w:rsidRPr="00300763" w:rsidRDefault="00DD204F" w:rsidP="0030076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В результате прохождения практики обучающийся предоставляет руководителю практики пакет отчетных документов, перечень которых установлен «Положением о практике» и размещен в </w:t>
      </w:r>
      <w:r w:rsidRPr="00300763">
        <w:rPr>
          <w:rFonts w:ascii="Times New Roman" w:hAnsi="Times New Roman" w:cs="Times New Roman"/>
          <w:sz w:val="20"/>
          <w:szCs w:val="20"/>
        </w:rPr>
        <w:t>электронных ресурсах ВСГИК (</w:t>
      </w:r>
      <w:hyperlink r:id="rId18" w:history="1">
        <w:r w:rsidRPr="00300763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http://www.vsgaki.ru/student/practice/,http://smk.vsgaki.ru/</w:t>
        </w:r>
      </w:hyperlink>
      <w:r w:rsidRPr="0030076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00763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8F106C" w:rsidRPr="00300763" w:rsidRDefault="008F106C" w:rsidP="00300763">
      <w:pPr>
        <w:pStyle w:val="ae"/>
        <w:spacing w:after="0" w:line="240" w:lineRule="auto"/>
        <w:ind w:left="0"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24B93" w:rsidRPr="00300763" w:rsidRDefault="00B24B93" w:rsidP="00300763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b/>
          <w:sz w:val="20"/>
          <w:szCs w:val="20"/>
        </w:rPr>
      </w:pPr>
      <w:r w:rsidRPr="00300763">
        <w:rPr>
          <w:rFonts w:ascii="Times New Roman" w:hAnsi="Times New Roman"/>
          <w:b/>
          <w:sz w:val="20"/>
          <w:szCs w:val="20"/>
        </w:rPr>
        <w:t>Лист внесения изменений и дополнений в программу практики</w:t>
      </w:r>
    </w:p>
    <w:p w:rsidR="00B24B93" w:rsidRPr="00300763" w:rsidRDefault="00B24B93" w:rsidP="00300763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864"/>
        <w:gridCol w:w="2416"/>
        <w:gridCol w:w="1843"/>
        <w:gridCol w:w="2693"/>
      </w:tblGrid>
      <w:tr w:rsidR="00B24B93" w:rsidRPr="00300763" w:rsidTr="00AC7B4D">
        <w:tc>
          <w:tcPr>
            <w:tcW w:w="513" w:type="dxa"/>
            <w:shd w:val="clear" w:color="auto" w:fill="auto"/>
          </w:tcPr>
          <w:p w:rsidR="00B24B93" w:rsidRPr="00300763" w:rsidRDefault="00B24B93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24B93" w:rsidRPr="00300763" w:rsidRDefault="00B24B93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7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0076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0076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24B93" w:rsidRPr="00300763" w:rsidRDefault="00B24B93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Формулировка пункта в действующей редакции</w:t>
            </w:r>
          </w:p>
        </w:tc>
        <w:tc>
          <w:tcPr>
            <w:tcW w:w="2416" w:type="dxa"/>
            <w:shd w:val="clear" w:color="auto" w:fill="auto"/>
          </w:tcPr>
          <w:p w:rsidR="00B24B93" w:rsidRPr="00300763" w:rsidRDefault="00B24B93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Содержание формулировки с учетом внесения изменений/дополнений</w:t>
            </w:r>
          </w:p>
        </w:tc>
        <w:tc>
          <w:tcPr>
            <w:tcW w:w="1843" w:type="dxa"/>
            <w:shd w:val="clear" w:color="auto" w:fill="auto"/>
          </w:tcPr>
          <w:p w:rsidR="00B24B93" w:rsidRPr="00300763" w:rsidRDefault="00B24B93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2693" w:type="dxa"/>
            <w:shd w:val="clear" w:color="auto" w:fill="auto"/>
          </w:tcPr>
          <w:p w:rsidR="00B24B93" w:rsidRPr="00300763" w:rsidRDefault="00B24B93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 xml:space="preserve">Утверждено заседанием кафедры </w:t>
            </w:r>
          </w:p>
          <w:p w:rsidR="00B24B93" w:rsidRPr="00300763" w:rsidRDefault="00B24B93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(дата, № протокола)</w:t>
            </w:r>
          </w:p>
        </w:tc>
      </w:tr>
      <w:tr w:rsidR="00B24B93" w:rsidRPr="00300763" w:rsidTr="00AC7B4D">
        <w:tc>
          <w:tcPr>
            <w:tcW w:w="513" w:type="dxa"/>
            <w:shd w:val="clear" w:color="auto" w:fill="auto"/>
          </w:tcPr>
          <w:p w:rsidR="00B24B93" w:rsidRPr="00300763" w:rsidRDefault="00AC7B4D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4" w:type="dxa"/>
            <w:shd w:val="clear" w:color="auto" w:fill="auto"/>
          </w:tcPr>
          <w:p w:rsidR="00B24B93" w:rsidRPr="00300763" w:rsidRDefault="00AC7B4D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Способ проведения практики – стационарная.</w:t>
            </w:r>
          </w:p>
        </w:tc>
        <w:tc>
          <w:tcPr>
            <w:tcW w:w="2416" w:type="dxa"/>
            <w:shd w:val="clear" w:color="auto" w:fill="auto"/>
          </w:tcPr>
          <w:p w:rsidR="00B24B93" w:rsidRPr="00300763" w:rsidRDefault="00AC7B4D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Способ проведения производственной (</w:t>
            </w:r>
            <w:r w:rsidRPr="00300763">
              <w:rPr>
                <w:rFonts w:ascii="Times New Roman" w:hAnsi="Times New Roman"/>
                <w:i/>
                <w:sz w:val="20"/>
                <w:szCs w:val="20"/>
              </w:rPr>
              <w:t>по получению профессиональных навыков профессиональной деятельности</w:t>
            </w:r>
            <w:r w:rsidRPr="00300763">
              <w:rPr>
                <w:rFonts w:ascii="Times New Roman" w:hAnsi="Times New Roman"/>
                <w:sz w:val="20"/>
                <w:szCs w:val="20"/>
              </w:rPr>
              <w:t>) практики:</w:t>
            </w:r>
          </w:p>
          <w:p w:rsidR="00AC7B4D" w:rsidRPr="00300763" w:rsidRDefault="00AC7B4D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- стационарная;</w:t>
            </w:r>
          </w:p>
          <w:p w:rsidR="00AC7B4D" w:rsidRPr="00300763" w:rsidRDefault="00AC7B4D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-выездная.</w:t>
            </w:r>
          </w:p>
        </w:tc>
        <w:tc>
          <w:tcPr>
            <w:tcW w:w="1843" w:type="dxa"/>
            <w:shd w:val="clear" w:color="auto" w:fill="auto"/>
          </w:tcPr>
          <w:p w:rsidR="00B24B93" w:rsidRPr="00300763" w:rsidRDefault="004B6E8E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13.12</w:t>
            </w:r>
            <w:r w:rsidR="00AC7B4D" w:rsidRPr="00300763">
              <w:rPr>
                <w:rFonts w:ascii="Times New Roman" w:hAnsi="Times New Roman"/>
                <w:sz w:val="20"/>
                <w:szCs w:val="20"/>
              </w:rPr>
              <w:t>.18.г</w:t>
            </w:r>
          </w:p>
        </w:tc>
        <w:tc>
          <w:tcPr>
            <w:tcW w:w="2693" w:type="dxa"/>
            <w:shd w:val="clear" w:color="auto" w:fill="auto"/>
          </w:tcPr>
          <w:p w:rsidR="00B24B93" w:rsidRPr="00300763" w:rsidRDefault="00D25F9E" w:rsidP="0030076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0763">
              <w:rPr>
                <w:rFonts w:ascii="Times New Roman" w:hAnsi="Times New Roman"/>
                <w:sz w:val="20"/>
                <w:szCs w:val="20"/>
              </w:rPr>
              <w:t>Протокол № 6 от 13.12.2018г.</w:t>
            </w:r>
          </w:p>
        </w:tc>
      </w:tr>
    </w:tbl>
    <w:p w:rsidR="00B24B93" w:rsidRPr="00300763" w:rsidRDefault="00B24B93" w:rsidP="0030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4B93" w:rsidRPr="00300763" w:rsidRDefault="00B24B9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13EC1" w:rsidRDefault="00913EC1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0763" w:rsidRPr="00300763" w:rsidRDefault="00300763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13EC1" w:rsidRPr="00300763" w:rsidRDefault="00913EC1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13EC1" w:rsidRPr="00300763" w:rsidRDefault="00913EC1" w:rsidP="0030076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Образцы и рекомендации по оформления документации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Приложение 1.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Титульный лист отчета о практике</w: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pStyle w:val="a5"/>
      </w:pPr>
      <w:r w:rsidRPr="00300763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-285115</wp:posOffset>
            </wp:positionV>
            <wp:extent cx="904875" cy="1114425"/>
            <wp:effectExtent l="19050" t="0" r="9525" b="0"/>
            <wp:wrapNone/>
            <wp:docPr id="9" name="Рисунок 9" descr="logo-vsgak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vsgaki-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763">
        <w:t>Министерство культуры Российской Федерации</w:t>
      </w:r>
    </w:p>
    <w:p w:rsidR="00DD204F" w:rsidRPr="00300763" w:rsidRDefault="00DD204F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ФГБОУ ВО «ВОСТОЧНО-СИБИРСКИЙ </w:t>
      </w:r>
    </w:p>
    <w:p w:rsidR="00DD204F" w:rsidRPr="00300763" w:rsidRDefault="00DD204F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ГОСУДАРСТВЕННЫЙ ИНСТИТУТ КУЛЬТУРЫ»</w:t>
      </w:r>
    </w:p>
    <w:p w:rsidR="00DD204F" w:rsidRPr="00300763" w:rsidRDefault="00D55ACB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5ACB">
        <w:rPr>
          <w:rFonts w:ascii="Times New Roman" w:hAnsi="Times New Roman" w:cs="Times New Roman"/>
          <w:sz w:val="20"/>
          <w:szCs w:val="20"/>
        </w:rPr>
        <w:pict>
          <v:line id="_x0000_s1032" style="position:absolute;left:0;text-align:left;z-index:251658240" from="0,7.4pt" to="7in,7.4pt" strokeweight="4.5pt">
            <v:stroke linestyle="thinThick"/>
          </v:line>
        </w:pic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Факультет:</w:t>
      </w:r>
      <w:r w:rsidRPr="0030076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Кафедра:</w:t>
      </w:r>
      <w:r w:rsidRPr="0030076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Направление подготовки (направленность) / специальность (специализация):_____</w:t>
      </w:r>
      <w:r w:rsidRPr="00300763">
        <w:rPr>
          <w:rFonts w:ascii="Times New Roman" w:hAnsi="Times New Roman" w:cs="Times New Roman"/>
          <w:b/>
          <w:sz w:val="20"/>
          <w:szCs w:val="20"/>
        </w:rPr>
        <w:t>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00763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ОТЧЕТ О ПРАКТИКЕ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(вид (тип) практики)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(Ф.И.О. обучающегося)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Учебная группа №______________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Место прохождения практики 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 (указывается полное наименование  организации и ее структурного подразделения в соответствии с Уставом, а также  фактический адрес организации)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Срок прохождения практики: с «____»_____________20   г. по «____»____________20    г.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Руководители практики: 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Руководитель практики от института: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00763">
        <w:rPr>
          <w:rFonts w:ascii="Times New Roman" w:hAnsi="Times New Roman" w:cs="Times New Roman"/>
          <w:i/>
          <w:sz w:val="20"/>
          <w:szCs w:val="20"/>
        </w:rPr>
        <w:t>Ф.И.О., должность, подпись)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Руководитель практики от профильной организации: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(Ф.И.О., должность, подпись)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Отчет подготовлен               _______________________                       _____________________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               (подпись обучающегося)                                                   (Ф.И.О.)</w:t>
      </w:r>
      <w:r w:rsidRPr="0030076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Улан-Удэ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20____г.</w:t>
      </w:r>
    </w:p>
    <w:p w:rsidR="00DC4F2A" w:rsidRPr="00300763" w:rsidRDefault="00DC4F2A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763" w:rsidRDefault="00300763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763" w:rsidRDefault="00300763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763" w:rsidRDefault="00300763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763" w:rsidRDefault="00300763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763" w:rsidRDefault="00300763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763" w:rsidRDefault="00300763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763" w:rsidRPr="00300763" w:rsidRDefault="00300763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EC1" w:rsidRPr="00300763" w:rsidRDefault="00913EC1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4F2A" w:rsidRDefault="00DC4F2A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763" w:rsidRDefault="00300763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763" w:rsidRPr="00300763" w:rsidRDefault="00300763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4F2A" w:rsidRPr="00300763" w:rsidRDefault="00DC4F2A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Приложение 2.</w:t>
      </w:r>
    </w:p>
    <w:p w:rsidR="00DD204F" w:rsidRPr="00300763" w:rsidRDefault="00DD204F" w:rsidP="0030076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Примерная структура отчета по практике</w:t>
      </w:r>
    </w:p>
    <w:p w:rsidR="00DD204F" w:rsidRPr="00300763" w:rsidRDefault="00DD204F" w:rsidP="0030076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Титульный лист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Оглавление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Во введении ставятся цель и задачи прохождения практики, обозначается место ее прохождения, а также раскрывается суть деятельности обучающегося во время практики.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ОСНОВНАЯ ЧАСТЬ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В основной части содержится перечень информации, предусмотренный Программой соответствующей практики и обозначенный в индивидуальном задании.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В заключении формулируются основные выводы о проделанной работе.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 xml:space="preserve">СПИСОК ИСПОЛЬЗОВАННЫХ ИСТОЧНИКОВ И ЛИТЕРАТУРЫ 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Список может содержать перечень нормативных правовых источников, учебных, научных и периодических изданий, которые были использованы обучающимся для выполнения программы практики.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ПРИЛОЖЕНИЯ К ОТЧЕТУ ПО ПРАКТИКЕ: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 xml:space="preserve">Приложение № 1 – Индивидуальное задание 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Приложение № 2 – Рабочий график (план) проведения практики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 xml:space="preserve">Приложение № 3 – Отзыв руководителя практики от профильной организации 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Приложение № 4 – Отзыв-характеристика руководителя практики от института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Приложение № 5 – Дневник практики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Приложение № 6 – (иные приложения)*</w:t>
      </w:r>
    </w:p>
    <w:p w:rsidR="00DD204F" w:rsidRPr="00300763" w:rsidRDefault="00DD204F" w:rsidP="003007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00763">
        <w:rPr>
          <w:rFonts w:ascii="Times New Roman" w:hAnsi="Times New Roman" w:cs="Times New Roman"/>
          <w:bCs/>
          <w:i/>
          <w:sz w:val="20"/>
          <w:szCs w:val="20"/>
        </w:rPr>
        <w:t>*В приложении № 6</w:t>
      </w:r>
      <w:r w:rsidRPr="003007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00763">
        <w:rPr>
          <w:rFonts w:ascii="Times New Roman" w:hAnsi="Times New Roman" w:cs="Times New Roman"/>
          <w:bCs/>
          <w:i/>
          <w:sz w:val="20"/>
          <w:szCs w:val="20"/>
        </w:rPr>
        <w:t>на усмотрение</w:t>
      </w:r>
      <w:r w:rsidRPr="003007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00763">
        <w:rPr>
          <w:rFonts w:ascii="Times New Roman" w:hAnsi="Times New Roman" w:cs="Times New Roman"/>
          <w:bCs/>
          <w:i/>
          <w:sz w:val="20"/>
          <w:szCs w:val="20"/>
        </w:rPr>
        <w:t>обучающегося</w:t>
      </w:r>
      <w:r w:rsidRPr="0030076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300763">
        <w:rPr>
          <w:rFonts w:ascii="Times New Roman" w:hAnsi="Times New Roman" w:cs="Times New Roman"/>
          <w:bCs/>
          <w:i/>
          <w:sz w:val="20"/>
          <w:szCs w:val="20"/>
        </w:rPr>
        <w:t>могут включаться копии документов (нормативных актов, отчетов и др.), изученных и использованных в период практики для выполнения программы, графический материал, расчетный материал и т.д.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br w:type="page"/>
      </w:r>
      <w:r w:rsidRPr="0030076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63575" cy="817245"/>
            <wp:effectExtent l="19050" t="0" r="3175" b="0"/>
            <wp:wrapNone/>
            <wp:docPr id="7" name="Рисунок 7" descr="logo-vsgak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vsgaki-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763">
        <w:rPr>
          <w:rFonts w:ascii="Times New Roman" w:hAnsi="Times New Roman" w:cs="Times New Roman"/>
          <w:b/>
          <w:sz w:val="20"/>
          <w:szCs w:val="20"/>
        </w:rPr>
        <w:t>Направление на практику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pStyle w:val="a5"/>
      </w:pPr>
      <w:r w:rsidRPr="00300763">
        <w:t>Министерство культуры Российской Федерации</w:t>
      </w:r>
    </w:p>
    <w:p w:rsidR="00DD204F" w:rsidRPr="00300763" w:rsidRDefault="00DD204F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ФГБОУ ВО «ВОСТОЧНО-СИБИРСКИЙ </w:t>
      </w:r>
    </w:p>
    <w:p w:rsidR="00DD204F" w:rsidRPr="00300763" w:rsidRDefault="00DD204F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ГОСУДАРСТВЕННЫЙ ИНСТИТУТ КУЛЬТУРЫ»</w:t>
      </w:r>
    </w:p>
    <w:p w:rsidR="00DD204F" w:rsidRPr="00300763" w:rsidRDefault="00D55ACB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5ACB">
        <w:rPr>
          <w:rFonts w:ascii="Times New Roman" w:hAnsi="Times New Roman" w:cs="Times New Roman"/>
          <w:sz w:val="20"/>
          <w:szCs w:val="20"/>
        </w:rPr>
        <w:pict>
          <v:line id="_x0000_s1030" style="position:absolute;left:0;text-align:left;z-index:251659264" from="6.95pt,7.4pt" to="334.35pt,7.4pt" strokeweight="4.5pt">
            <v:stroke linestyle="thinThick"/>
          </v:line>
        </w:pict>
      </w:r>
    </w:p>
    <w:p w:rsidR="00DD204F" w:rsidRPr="00300763" w:rsidRDefault="00DD204F" w:rsidP="00300763">
      <w:pPr>
        <w:pStyle w:val="4"/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НАПРАВЛЕНИЕ НА _______________________________________________ ПРАКТИКУ</w:t>
      </w:r>
    </w:p>
    <w:p w:rsidR="00DD204F" w:rsidRPr="00300763" w:rsidRDefault="00DD204F" w:rsidP="003007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(указывается вид(тип) практики)</w: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00763">
        <w:rPr>
          <w:rFonts w:ascii="Times New Roman" w:hAnsi="Times New Roman" w:cs="Times New Roman"/>
          <w:sz w:val="20"/>
          <w:szCs w:val="20"/>
        </w:rPr>
        <w:t>Факультет   _____________________________________________________________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Направление подготовки (направленность) / специальность  (специализация): _____________________________________________________________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 код и наименование)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Учебная  группа №__________________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Место прохождения практики    _________________________________________________________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с «___» ________20___г.  Дата окончания «___» ________20___г.</w:t>
      </w:r>
    </w:p>
    <w:p w:rsidR="00DD204F" w:rsidRPr="00300763" w:rsidRDefault="00DD204F" w:rsidP="00300763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Специалист по УМР УМУ</w:t>
      </w:r>
      <w:r w:rsidRPr="00300763">
        <w:rPr>
          <w:rFonts w:ascii="Times New Roman" w:hAnsi="Times New Roman" w:cs="Times New Roman"/>
          <w:sz w:val="20"/>
          <w:szCs w:val="20"/>
        </w:rPr>
        <w:tab/>
        <w:t>_____________ /___________________________</w: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                         подпись/Ф.И.О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Руководитель практики от кафедры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___________________/ __________ _________________________________________________</w:t>
      </w:r>
      <w:r w:rsidRPr="00300763">
        <w:rPr>
          <w:rFonts w:ascii="Times New Roman" w:hAnsi="Times New Roman" w:cs="Times New Roman"/>
          <w:i/>
          <w:sz w:val="20"/>
          <w:szCs w:val="20"/>
        </w:rPr>
        <w:tab/>
      </w:r>
      <w:r w:rsidRPr="00300763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подпись/ Ф.И.О., ученая степень, ученое звание, должность</w:t>
      </w:r>
    </w:p>
    <w:p w:rsidR="00DD204F" w:rsidRPr="00300763" w:rsidRDefault="00DD204F" w:rsidP="0030076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Дата выдачи «___»  ____________ 20___г.</w:t>
      </w:r>
    </w:p>
    <w:p w:rsidR="00DD204F" w:rsidRPr="00300763" w:rsidRDefault="00DD204F" w:rsidP="003007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Руководитель практики от организации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___________/___________________________________________________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            подпись/Ф.И.О., должность                                                                          </w:t>
      </w:r>
      <w:r w:rsidRPr="00300763">
        <w:rPr>
          <w:rFonts w:ascii="Times New Roman" w:hAnsi="Times New Roman" w:cs="Times New Roman"/>
          <w:sz w:val="20"/>
          <w:szCs w:val="20"/>
        </w:rPr>
        <w:t>М.П.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«___» ______________ 20___г.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br w:type="page"/>
      </w:r>
      <w:r w:rsidRPr="0030076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4.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Титульный лист дневника практики</w: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pStyle w:val="a5"/>
      </w:pPr>
      <w:r w:rsidRPr="0030076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-285115</wp:posOffset>
            </wp:positionV>
            <wp:extent cx="904875" cy="1114425"/>
            <wp:effectExtent l="19050" t="0" r="9525" b="0"/>
            <wp:wrapNone/>
            <wp:docPr id="3" name="Рисунок 4" descr="logo-vsgak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-vsgaki-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763">
        <w:t>Министерство культуры Российской Федерации</w:t>
      </w:r>
    </w:p>
    <w:p w:rsidR="00DD204F" w:rsidRPr="00300763" w:rsidRDefault="00DD204F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ФГБОУ ВО «ВОСТОЧНО-СИБИРСКИЙ </w:t>
      </w:r>
    </w:p>
    <w:p w:rsidR="00DD204F" w:rsidRPr="00300763" w:rsidRDefault="00DD204F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ГОСУДАРСТВЕННЫЙ ИНСТИТУТ КУЛЬТУРЫ»</w:t>
      </w:r>
    </w:p>
    <w:p w:rsidR="00DD204F" w:rsidRPr="00300763" w:rsidRDefault="00D55ACB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left="720" w:right="-5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5ACB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0,7.4pt" to="7in,7.4pt" strokeweight="4.5pt">
            <v:stroke linestyle="thinThick"/>
          </v:line>
        </w:pic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Факультет _____________________________________________________________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Кафедра___________________________________________________________________________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Направление подготовки (направленность) / специальность  (специализация): _____________________________________________________________</w: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 код и наименование)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ДНЕВНИК ПРАКТИКИ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(указывается вид (тип) практики)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Ф.И.О. обучающегося)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учебная группа №______________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Место прохождения практики</w:t>
      </w:r>
    </w:p>
    <w:p w:rsidR="00DD204F" w:rsidRPr="00300763" w:rsidRDefault="00DD204F" w:rsidP="00300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организации в соответствии с уставом, а также фактический адрес)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Срок прохождения практики: с «____» ____________20     г.  по «____» _____________20__   г.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Руководитель практики от организации: ______________________________________________</w: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(Ф.И.О., должность)</w: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701"/>
        <w:gridCol w:w="2552"/>
        <w:gridCol w:w="4394"/>
      </w:tblGrid>
      <w:tr w:rsidR="00DD204F" w:rsidRPr="00300763" w:rsidTr="00DC4F2A">
        <w:trPr>
          <w:trHeight w:val="6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F" w:rsidRPr="00300763" w:rsidRDefault="00DD204F" w:rsidP="00300763">
            <w:pPr>
              <w:pStyle w:val="a5"/>
            </w:pPr>
            <w:r w:rsidRPr="00300763">
              <w:rPr>
                <w:i/>
              </w:rPr>
              <w:br w:type="page"/>
            </w:r>
            <w:r w:rsidRPr="00300763">
              <w:t xml:space="preserve">№ </w:t>
            </w:r>
          </w:p>
          <w:p w:rsidR="00DD204F" w:rsidRPr="00300763" w:rsidRDefault="00DD204F" w:rsidP="00300763">
            <w:pPr>
              <w:pStyle w:val="a5"/>
            </w:pPr>
            <w:proofErr w:type="spellStart"/>
            <w:r w:rsidRPr="00300763">
              <w:t>п</w:t>
            </w:r>
            <w:proofErr w:type="spellEnd"/>
            <w:r w:rsidRPr="00300763">
              <w:t>/</w:t>
            </w:r>
            <w:proofErr w:type="spellStart"/>
            <w:r w:rsidRPr="00300763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F" w:rsidRPr="00300763" w:rsidRDefault="00DD204F" w:rsidP="00300763">
            <w:pPr>
              <w:pStyle w:val="a5"/>
            </w:pPr>
            <w:r w:rsidRPr="00300763"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F" w:rsidRPr="00300763" w:rsidRDefault="00DD204F" w:rsidP="00300763">
            <w:pPr>
              <w:pStyle w:val="a5"/>
            </w:pPr>
            <w:r w:rsidRPr="00300763">
              <w:t>Содержание и объем выполненной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4F" w:rsidRPr="00300763" w:rsidRDefault="00DD204F" w:rsidP="00300763">
            <w:pPr>
              <w:pStyle w:val="a5"/>
            </w:pPr>
            <w:r w:rsidRPr="00300763">
              <w:t>Подпись</w:t>
            </w:r>
          </w:p>
          <w:p w:rsidR="00DD204F" w:rsidRPr="00300763" w:rsidRDefault="00DD204F" w:rsidP="00300763">
            <w:pPr>
              <w:pStyle w:val="a5"/>
            </w:pPr>
            <w:r w:rsidRPr="00300763">
              <w:t xml:space="preserve"> руководителя практики от организации</w:t>
            </w:r>
          </w:p>
        </w:tc>
      </w:tr>
      <w:tr w:rsidR="00DD204F" w:rsidRPr="00300763" w:rsidTr="00DC4F2A">
        <w:trPr>
          <w:trHeight w:val="2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</w:tr>
      <w:tr w:rsidR="00DD204F" w:rsidRPr="00300763" w:rsidTr="00DC4F2A">
        <w:trPr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</w:tr>
      <w:tr w:rsidR="00DD204F" w:rsidRPr="00300763" w:rsidTr="00DC4F2A">
        <w:trPr>
          <w:trHeight w:val="2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</w:tr>
      <w:tr w:rsidR="00DD204F" w:rsidRPr="00300763" w:rsidTr="00DC4F2A">
        <w:trPr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</w:tr>
      <w:tr w:rsidR="00DD204F" w:rsidRPr="00300763" w:rsidTr="00DC4F2A">
        <w:trPr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</w:tr>
      <w:tr w:rsidR="00DD204F" w:rsidRPr="00300763" w:rsidTr="00DC4F2A">
        <w:trPr>
          <w:trHeight w:val="2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</w:tr>
      <w:tr w:rsidR="00DD204F" w:rsidRPr="00300763" w:rsidTr="00DC4F2A">
        <w:trPr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</w:tr>
      <w:tr w:rsidR="00DD204F" w:rsidRPr="00300763" w:rsidTr="00DC4F2A">
        <w:trPr>
          <w:trHeight w:val="2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</w:tr>
      <w:tr w:rsidR="00DD204F" w:rsidRPr="00300763" w:rsidTr="00DC4F2A">
        <w:trPr>
          <w:trHeight w:val="2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4F" w:rsidRPr="00300763" w:rsidRDefault="00DD204F" w:rsidP="00300763">
            <w:pPr>
              <w:pStyle w:val="a5"/>
            </w:pPr>
          </w:p>
        </w:tc>
      </w:tr>
    </w:tbl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Перед прохождением практики обучающимся пройден инструктаж по ознакомлению: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с требованиями охраны труда,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с требованиями техники безопасности,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с требованиями пожарной безопасности,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с правилами внутреннего распорядка.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Дата прохождения инструктажа:</w:t>
      </w:r>
      <w:r w:rsidRPr="00300763">
        <w:rPr>
          <w:rFonts w:ascii="Times New Roman" w:hAnsi="Times New Roman" w:cs="Times New Roman"/>
          <w:i/>
          <w:sz w:val="20"/>
          <w:szCs w:val="20"/>
        </w:rPr>
        <w:t>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Специалист(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) от организации, проводивший (-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инструктаж:___________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/________________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(подпись/ Ф.И.О.)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___________/________________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(подпись/ Ф.И.О.)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       _________________/________________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(Должность руководителя практики                                                     подпись/Ф.И.О.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от профильной организации)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ab/>
      </w:r>
      <w:r w:rsidRPr="00300763">
        <w:rPr>
          <w:rFonts w:ascii="Times New Roman" w:hAnsi="Times New Roman" w:cs="Times New Roman"/>
          <w:sz w:val="20"/>
          <w:szCs w:val="20"/>
        </w:rPr>
        <w:tab/>
      </w:r>
      <w:r w:rsidRPr="00300763">
        <w:rPr>
          <w:rFonts w:ascii="Times New Roman" w:hAnsi="Times New Roman" w:cs="Times New Roman"/>
          <w:sz w:val="20"/>
          <w:szCs w:val="20"/>
        </w:rPr>
        <w:tab/>
      </w:r>
      <w:r w:rsidRPr="0030076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«___»______________20____г.   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М.П.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DD204F" w:rsidRPr="00300763" w:rsidRDefault="00DD204F" w:rsidP="00300763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Прохождение инструктажа по ознакомлению с требованиями охраны труда, техники безопасности, пожарной безопасности, с правилами внутреннего распорядка в организации, выступающей базой практики, является обязательным требованием.</w:t>
      </w:r>
    </w:p>
    <w:p w:rsidR="00DD204F" w:rsidRPr="00300763" w:rsidRDefault="00DD204F" w:rsidP="00300763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Отметка о пройденном инструктаже и подписи указываются на последнем листе  дневника практики.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Ука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за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ния о ве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де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нии днев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b/>
          <w:sz w:val="20"/>
          <w:szCs w:val="20"/>
        </w:rPr>
        <w:softHyphen/>
        <w:t>ка</w:t>
      </w:r>
    </w:p>
    <w:p w:rsidR="00DD204F" w:rsidRPr="00300763" w:rsidRDefault="00DD204F" w:rsidP="003007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ab/>
        <w:t>Днев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ник-от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чет  яв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ся ос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ным до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том уче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ской рабо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ты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та. Еже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днев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ное ве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ние за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пи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сей в нем яв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ся обя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ным для ка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ж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та.</w:t>
      </w:r>
    </w:p>
    <w:p w:rsidR="00DD204F" w:rsidRPr="00300763" w:rsidRDefault="00DD204F" w:rsidP="00300763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Днев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ник за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пол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ся в кон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це ка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ж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 ра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бо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 дня. В соответствующую графу дневника заносятся сведения  о перечне работ, связанных с повседневной деятельностью студента. Содержание дневника должно соответствовать объему практики</w:t>
      </w:r>
    </w:p>
    <w:p w:rsidR="00DD204F" w:rsidRPr="00300763" w:rsidRDefault="00DD204F" w:rsidP="00300763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Дневник практики в обязательном порядке должен быть заверен подписью и печатью руководителя практики, который  де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ет ана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лиз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лан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ной ра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бо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ты и оце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ет ее 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зуль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ты. </w:t>
      </w:r>
    </w:p>
    <w:p w:rsidR="00DD204F" w:rsidRPr="00300763" w:rsidRDefault="00DD204F" w:rsidP="00300763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br w:type="page"/>
      </w:r>
      <w:r w:rsidRPr="0030076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5.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Индивидуальное задание на практику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pStyle w:val="a5"/>
      </w:pPr>
      <w:r w:rsidRPr="0030076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-285115</wp:posOffset>
            </wp:positionV>
            <wp:extent cx="904875" cy="1114425"/>
            <wp:effectExtent l="19050" t="0" r="9525" b="0"/>
            <wp:wrapNone/>
            <wp:docPr id="5" name="Рисунок 5" descr="logo-vsgak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vsgaki-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763">
        <w:t>Министерство культуры Российской Федерации</w:t>
      </w:r>
    </w:p>
    <w:p w:rsidR="00DD204F" w:rsidRPr="00300763" w:rsidRDefault="00DD204F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right="-5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 xml:space="preserve">ФГБОУ ВО «ВОСТОЧНО-СИБИРСКИЙ </w:t>
      </w:r>
    </w:p>
    <w:p w:rsidR="00DD204F" w:rsidRPr="00300763" w:rsidRDefault="00DD204F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right="-5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0763">
        <w:rPr>
          <w:rFonts w:ascii="Times New Roman" w:hAnsi="Times New Roman" w:cs="Times New Roman"/>
          <w:b/>
          <w:bCs/>
          <w:sz w:val="20"/>
          <w:szCs w:val="20"/>
        </w:rPr>
        <w:t>ГОСУДАРСТВЕННЫЙ ИНСТИТУТ КУЛЬТУРЫ»</w:t>
      </w:r>
    </w:p>
    <w:p w:rsidR="00DD204F" w:rsidRPr="00300763" w:rsidRDefault="00D55ACB" w:rsidP="00300763">
      <w:pPr>
        <w:tabs>
          <w:tab w:val="left" w:pos="680"/>
          <w:tab w:val="left" w:pos="3742"/>
          <w:tab w:val="left" w:pos="4990"/>
          <w:tab w:val="left" w:pos="6237"/>
          <w:tab w:val="left" w:pos="7484"/>
          <w:tab w:val="left" w:pos="8732"/>
          <w:tab w:val="left" w:pos="10260"/>
        </w:tabs>
        <w:spacing w:after="0" w:line="240" w:lineRule="auto"/>
        <w:ind w:right="-51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5ACB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251661312" from="0,7.4pt" to="7in,7.4pt" strokeweight="4.5pt">
            <v:stroke linestyle="thinThick"/>
          </v:line>
        </w:pict>
      </w:r>
    </w:p>
    <w:p w:rsidR="00DD204F" w:rsidRPr="00300763" w:rsidRDefault="00DD204F" w:rsidP="003007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ИНДИВИДУАЛЬНОЕ ЗАДАНИЕ</w:t>
      </w:r>
    </w:p>
    <w:p w:rsidR="00DD204F" w:rsidRPr="00300763" w:rsidRDefault="00DD204F" w:rsidP="00300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300763">
        <w:rPr>
          <w:rFonts w:ascii="Times New Roman" w:hAnsi="Times New Roman" w:cs="Times New Roman"/>
          <w:sz w:val="20"/>
          <w:szCs w:val="20"/>
        </w:rPr>
        <w:t>__________________________________практику</w:t>
      </w:r>
    </w:p>
    <w:p w:rsidR="00DD204F" w:rsidRPr="00300763" w:rsidRDefault="00DD204F" w:rsidP="003007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(вид (тип) практики)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</w:t>
      </w:r>
    </w:p>
    <w:p w:rsidR="00DD204F" w:rsidRPr="00300763" w:rsidRDefault="00DD204F" w:rsidP="0030076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00763">
        <w:rPr>
          <w:rFonts w:ascii="Times New Roman" w:eastAsia="Arial Unicode MS" w:hAnsi="Times New Roman" w:cs="Times New Roman"/>
          <w:i/>
          <w:color w:val="000000"/>
          <w:sz w:val="20"/>
          <w:szCs w:val="20"/>
          <w:lang w:bidi="ru-RU"/>
        </w:rPr>
        <w:t>(Ф.И.О. обучающегося полностью)</w:t>
      </w:r>
    </w:p>
    <w:p w:rsidR="00DD204F" w:rsidRPr="00300763" w:rsidRDefault="00DD204F" w:rsidP="00300763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Факультет:__________________________       Кафедра:___________________________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Направление подготовки (направленность) / специальность  (специализация): _______________________________________________________________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 код и наименование)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Учебная группа № 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bidi="ru-RU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>Место прохождения практики: ___________________________________________________</w:t>
      </w:r>
      <w:r w:rsidRPr="0030076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00763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bidi="ru-RU"/>
        </w:rPr>
        <w:t>(указывается полное наименование  организации и её структурного подразделения, а также их фактический адрес)</w:t>
      </w:r>
    </w:p>
    <w:p w:rsidR="00DD204F" w:rsidRPr="00300763" w:rsidRDefault="00DD204F" w:rsidP="00300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color w:val="000000"/>
          <w:sz w:val="20"/>
          <w:szCs w:val="20"/>
        </w:rPr>
        <w:t>Срок прохождения практики с «___» __________ 201_ г. по «__» __________ 201_ г.</w:t>
      </w:r>
    </w:p>
    <w:p w:rsidR="00DD204F" w:rsidRPr="00300763" w:rsidRDefault="00DD204F" w:rsidP="00300763">
      <w:pPr>
        <w:pStyle w:val="1"/>
        <w:keepNext w:val="0"/>
        <w:widowControl w:val="0"/>
        <w:spacing w:before="0" w:after="0" w:line="240" w:lineRule="auto"/>
        <w:rPr>
          <w:rFonts w:ascii="Times New Roman" w:hAnsi="Times New Roman"/>
          <w:b w:val="0"/>
          <w:sz w:val="20"/>
          <w:szCs w:val="20"/>
        </w:rPr>
      </w:pPr>
      <w:r w:rsidRPr="00300763">
        <w:rPr>
          <w:rFonts w:ascii="Times New Roman" w:hAnsi="Times New Roman"/>
          <w:sz w:val="20"/>
          <w:szCs w:val="20"/>
        </w:rPr>
        <w:t>Цель прохождения практики</w:t>
      </w:r>
      <w:r w:rsidRPr="00300763">
        <w:rPr>
          <w:rFonts w:ascii="Times New Roman" w:hAnsi="Times New Roman"/>
          <w:b w:val="0"/>
          <w:sz w:val="20"/>
          <w:szCs w:val="20"/>
        </w:rPr>
        <w:t>:_______________________________________________</w:t>
      </w:r>
    </w:p>
    <w:p w:rsidR="00DD204F" w:rsidRPr="00300763" w:rsidRDefault="00DD204F" w:rsidP="00300763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:rsidR="00DD204F" w:rsidRPr="00300763" w:rsidRDefault="00DD204F" w:rsidP="00300763">
      <w:pPr>
        <w:pStyle w:val="1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763">
        <w:rPr>
          <w:rFonts w:ascii="Times New Roman" w:hAnsi="Times New Roman"/>
          <w:sz w:val="20"/>
          <w:szCs w:val="20"/>
        </w:rPr>
        <w:t xml:space="preserve">Задачи практики: </w:t>
      </w:r>
    </w:p>
    <w:p w:rsidR="00DD204F" w:rsidRPr="00300763" w:rsidRDefault="00DD204F" w:rsidP="00300763">
      <w:pPr>
        <w:pStyle w:val="a5"/>
      </w:pPr>
      <w:r w:rsidRPr="00300763">
        <w:t>___________________________________________________________;</w:t>
      </w:r>
    </w:p>
    <w:p w:rsidR="00DD204F" w:rsidRPr="00300763" w:rsidRDefault="00DD204F" w:rsidP="00300763">
      <w:pPr>
        <w:pStyle w:val="a5"/>
      </w:pPr>
      <w:r w:rsidRPr="00300763">
        <w:t>___________________________________________________________;</w:t>
      </w:r>
    </w:p>
    <w:p w:rsidR="00DD204F" w:rsidRPr="00300763" w:rsidRDefault="00DD204F" w:rsidP="00300763">
      <w:pPr>
        <w:pStyle w:val="a5"/>
      </w:pPr>
      <w:r w:rsidRPr="00300763">
        <w:t xml:space="preserve">Содержание практики, вопросы, подлежащие изучению: </w:t>
      </w:r>
    </w:p>
    <w:p w:rsidR="00DD204F" w:rsidRPr="00300763" w:rsidRDefault="00DD204F" w:rsidP="00300763">
      <w:pPr>
        <w:pStyle w:val="a5"/>
      </w:pPr>
      <w:r w:rsidRPr="00300763">
        <w:t>___________________________________________________________;</w:t>
      </w:r>
    </w:p>
    <w:p w:rsidR="00DD204F" w:rsidRPr="00300763" w:rsidRDefault="00DD204F" w:rsidP="00300763">
      <w:pPr>
        <w:pStyle w:val="a5"/>
      </w:pPr>
      <w:r w:rsidRPr="00300763">
        <w:t>___________________________________________________________;</w:t>
      </w:r>
    </w:p>
    <w:p w:rsidR="00DD204F" w:rsidRPr="00300763" w:rsidRDefault="00DD204F" w:rsidP="00300763">
      <w:pPr>
        <w:pStyle w:val="a5"/>
      </w:pPr>
      <w:r w:rsidRPr="00300763">
        <w:t xml:space="preserve">Планируемые результаты практики: </w:t>
      </w:r>
    </w:p>
    <w:p w:rsidR="00DD204F" w:rsidRPr="00300763" w:rsidRDefault="00DD204F" w:rsidP="00300763">
      <w:pPr>
        <w:pStyle w:val="a5"/>
      </w:pPr>
      <w:r w:rsidRPr="00300763">
        <w:t>___________________________________________________________;</w:t>
      </w:r>
    </w:p>
    <w:p w:rsidR="00DD204F" w:rsidRPr="00300763" w:rsidRDefault="00DD204F" w:rsidP="00300763">
      <w:pPr>
        <w:pStyle w:val="a5"/>
      </w:pPr>
      <w:r w:rsidRPr="00300763">
        <w:t>___________________________________________________________;</w:t>
      </w:r>
    </w:p>
    <w:p w:rsidR="00DD204F" w:rsidRPr="00300763" w:rsidRDefault="00DD204F" w:rsidP="0030076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Руководитель практики от Института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__________________/________________________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 (подпись/Ф.И.О).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Руководитель практики от профильной организации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__________________/________________________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 (подпись/Ф.И.О).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Обучающийся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__________________/________________________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(подпись/Ф.И.О).</w:t>
      </w:r>
    </w:p>
    <w:p w:rsidR="00DD204F" w:rsidRPr="00300763" w:rsidRDefault="00DD204F" w:rsidP="003007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«_____»____________________20_____г.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br w:type="page"/>
      </w:r>
      <w:r w:rsidRPr="0030076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6.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Отзыв руководителя базы практики</w:t>
      </w:r>
    </w:p>
    <w:p w:rsidR="00DD204F" w:rsidRPr="00300763" w:rsidRDefault="00DD204F" w:rsidP="003007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>о работе обучающегося в период прохождения практики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Обучающийся _________________________ (учебная группа №___________)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проходил _________________________________________________________ практику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(указывается вид (тип) практики)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в период с «____»_____________20   г. по «____»____________20    г.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в ____________________________________________________________________________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(наименование профильной организации с указанием структурного подразделения)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в качестве 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(должность).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В период прохождения  практики 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300763">
        <w:rPr>
          <w:rFonts w:ascii="Times New Roman" w:hAnsi="Times New Roman" w:cs="Times New Roman"/>
          <w:i/>
          <w:sz w:val="20"/>
          <w:szCs w:val="20"/>
        </w:rPr>
        <w:t>(Ф.И.О. обучающегося)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поручалось решение следующих задач: 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В первый день прохождения практики обучающийся был ознакомлен с правилами внутреннего распорядка, для обучающегося был проведен инструктаж по ознакомлению с требованиями охраны труда, техники безопасности, пожарной безопасности, что подтверждается соответствующими записями в дневнике </w:t>
      </w:r>
      <w:proofErr w:type="spellStart"/>
      <w:r w:rsidRPr="00300763">
        <w:rPr>
          <w:rFonts w:ascii="Times New Roman" w:hAnsi="Times New Roman" w:cs="Times New Roman"/>
          <w:sz w:val="20"/>
          <w:szCs w:val="20"/>
        </w:rPr>
        <w:t>практики_____________________________________________</w:t>
      </w:r>
      <w:proofErr w:type="spellEnd"/>
      <w:r w:rsidRPr="00300763">
        <w:rPr>
          <w:rFonts w:ascii="Times New Roman" w:hAnsi="Times New Roman" w:cs="Times New Roman"/>
          <w:sz w:val="20"/>
          <w:szCs w:val="20"/>
        </w:rPr>
        <w:t>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                      (Ф.И.О. обучающегося)         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За время прохождения практики обучающийся проявил:__________________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  (навыки, активность, дисциплина, помощь организации, качество и своевременность выполняемых поручений, полученные поощрения и  т.п.)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Результаты прохождения практики обучающимся: ______________________________________________________________________________________________________________________________________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(в данной части отзыва указывается объем и качество выполнения заданий программы практики, индивидуального задания, в  </w:t>
      </w:r>
      <w:r w:rsidRPr="00300763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обязательном порядке дается оценка уровня </w:t>
      </w:r>
      <w:proofErr w:type="spellStart"/>
      <w:r w:rsidRPr="00300763">
        <w:rPr>
          <w:rFonts w:ascii="Times New Roman" w:hAnsi="Times New Roman" w:cs="Times New Roman"/>
          <w:i/>
          <w:sz w:val="20"/>
          <w:szCs w:val="20"/>
          <w:u w:val="single"/>
        </w:rPr>
        <w:t>сформированности</w:t>
      </w:r>
      <w:proofErr w:type="spellEnd"/>
      <w:r w:rsidRPr="00300763">
        <w:rPr>
          <w:rFonts w:ascii="Times New Roman" w:hAnsi="Times New Roman" w:cs="Times New Roman"/>
          <w:i/>
          <w:sz w:val="20"/>
          <w:szCs w:val="20"/>
          <w:u w:val="single"/>
        </w:rPr>
        <w:t xml:space="preserve"> компетенций, указанных в  программе практики</w:t>
      </w:r>
      <w:r w:rsidRPr="00300763">
        <w:rPr>
          <w:rFonts w:ascii="Times New Roman" w:hAnsi="Times New Roman" w:cs="Times New Roman"/>
          <w:i/>
          <w:sz w:val="20"/>
          <w:szCs w:val="20"/>
        </w:rPr>
        <w:t>; в рамках преддипломной практики следует включить информацию о том, что обучающийся работал над сбором материала для ВКР и как он справился с этой задачей)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Выводы: по итогам практики обучающийся может (не может) быть допущен к защите отчета по практике.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                ________________/________________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</w:t>
      </w:r>
      <w:r w:rsidRPr="00300763">
        <w:rPr>
          <w:rFonts w:ascii="Times New Roman" w:hAnsi="Times New Roman" w:cs="Times New Roman"/>
          <w:sz w:val="20"/>
          <w:szCs w:val="20"/>
        </w:rPr>
        <w:t>Должность руководителя практики                                                           подпись/Ф.И.О.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от профильной организации)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ab/>
      </w:r>
      <w:r w:rsidRPr="00300763">
        <w:rPr>
          <w:rFonts w:ascii="Times New Roman" w:hAnsi="Times New Roman" w:cs="Times New Roman"/>
          <w:sz w:val="20"/>
          <w:szCs w:val="20"/>
        </w:rPr>
        <w:tab/>
      </w:r>
      <w:r w:rsidRPr="00300763">
        <w:rPr>
          <w:rFonts w:ascii="Times New Roman" w:hAnsi="Times New Roman" w:cs="Times New Roman"/>
          <w:sz w:val="20"/>
          <w:szCs w:val="20"/>
        </w:rPr>
        <w:tab/>
      </w:r>
      <w:r w:rsidRPr="0030076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«___»______________20__г.   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М.П.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br w:type="page"/>
      </w:r>
      <w:r w:rsidRPr="00300763">
        <w:rPr>
          <w:rFonts w:ascii="Times New Roman" w:hAnsi="Times New Roman" w:cs="Times New Roman"/>
          <w:sz w:val="20"/>
          <w:szCs w:val="20"/>
        </w:rPr>
        <w:lastRenderedPageBreak/>
        <w:t>Приложение 7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Отзыв-характеристика</w:t>
      </w:r>
    </w:p>
    <w:p w:rsidR="00DD204F" w:rsidRPr="00300763" w:rsidRDefault="00DD204F" w:rsidP="003007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ab/>
      </w:r>
    </w:p>
    <w:p w:rsidR="00DD204F" w:rsidRPr="00300763" w:rsidRDefault="00DD204F" w:rsidP="003007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b/>
          <w:sz w:val="20"/>
          <w:szCs w:val="20"/>
        </w:rPr>
        <w:t xml:space="preserve">ОТЗЫВ-ХАРАКТЕРИСТИКА 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 результатах практики ____________________________________________,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(Ф.И.О.)</w:t>
      </w:r>
      <w:r w:rsidRPr="003007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обучающегося факультета_________________ учебной группы №____________________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Практика 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(вид (тип) практики)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ab/>
        <w:t xml:space="preserve">В период с «____»_________________20   г.  по «_____»__________________20    г.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в 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(наименование профильной организации с указанием структурного подразделения)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в качестве 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>(должность, в которой обучающийся проходил практику)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В период прохождения  практики 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300763">
        <w:rPr>
          <w:rFonts w:ascii="Times New Roman" w:hAnsi="Times New Roman" w:cs="Times New Roman"/>
          <w:i/>
          <w:sz w:val="20"/>
          <w:szCs w:val="20"/>
        </w:rPr>
        <w:t>(Ф.И.О. обучающегося)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в соответствии с программой практики было поручено решение следующих задач: 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За время прохождения практики обучающийся проявил 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(дается </w:t>
      </w:r>
      <w:r w:rsidRPr="00300763">
        <w:rPr>
          <w:rFonts w:ascii="Times New Roman" w:hAnsi="Times New Roman" w:cs="Times New Roman"/>
          <w:i/>
          <w:sz w:val="20"/>
          <w:szCs w:val="20"/>
          <w:u w:val="single"/>
        </w:rPr>
        <w:t>характеристика личностных качеств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 (исполнительность,  дисциплинированность,  активность, лидерские качества, навыки командной работы, высокий (низкий, средний) уровень межличностной коммуникации, инициативность и т.д.) </w:t>
      </w:r>
      <w:r w:rsidRPr="00300763">
        <w:rPr>
          <w:rFonts w:ascii="Times New Roman" w:hAnsi="Times New Roman" w:cs="Times New Roman"/>
          <w:i/>
          <w:sz w:val="20"/>
          <w:szCs w:val="20"/>
          <w:u w:val="single"/>
        </w:rPr>
        <w:t>и  профессиональных качеств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 (навыки, уровень которых проявил обучающийся в период прохождения практики в рамках компетенций, закрепленных за практикой, качество и достаточность собранного материала для отчета и выполненных работ. Могут быть указаны сведения о поощрениях, полученных в период прохождения практики.)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Результаты работы обучающегося:  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(Руководитель в порядке констатации указывает на то, что объем  заданий программы практики и  индивидуального задания выполнен полностью (не полностью);  в  </w:t>
      </w:r>
      <w:r w:rsidRPr="00300763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обязательном порядке дается оценка уровня </w:t>
      </w:r>
      <w:proofErr w:type="spellStart"/>
      <w:r w:rsidRPr="00300763">
        <w:rPr>
          <w:rFonts w:ascii="Times New Roman" w:hAnsi="Times New Roman" w:cs="Times New Roman"/>
          <w:i/>
          <w:sz w:val="20"/>
          <w:szCs w:val="20"/>
          <w:u w:val="single"/>
        </w:rPr>
        <w:t>сформированности</w:t>
      </w:r>
      <w:proofErr w:type="spellEnd"/>
      <w:r w:rsidRPr="00300763">
        <w:rPr>
          <w:rFonts w:ascii="Times New Roman" w:hAnsi="Times New Roman" w:cs="Times New Roman"/>
          <w:i/>
          <w:sz w:val="20"/>
          <w:szCs w:val="20"/>
          <w:u w:val="single"/>
        </w:rPr>
        <w:t xml:space="preserve"> компетенций, указанных в  программе практики</w:t>
      </w:r>
      <w:r w:rsidRPr="00300763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300763">
        <w:rPr>
          <w:rFonts w:ascii="Times New Roman" w:hAnsi="Times New Roman" w:cs="Times New Roman"/>
          <w:i/>
          <w:sz w:val="20"/>
          <w:szCs w:val="20"/>
          <w:u w:val="single"/>
        </w:rPr>
        <w:t>в рамках преддипломной практики указывается что  обучающийся выполнил сбор материала для ВКР</w:t>
      </w:r>
      <w:r w:rsidRPr="00300763">
        <w:rPr>
          <w:rFonts w:ascii="Times New Roman" w:hAnsi="Times New Roman" w:cs="Times New Roman"/>
          <w:i/>
          <w:sz w:val="20"/>
          <w:szCs w:val="20"/>
        </w:rPr>
        <w:t>).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204F" w:rsidRPr="00300763" w:rsidRDefault="00DD204F" w:rsidP="00300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Считаю, что по итогам практики обучающийся может (не может) быть допущен к защите отчета по практике.</w:t>
      </w:r>
    </w:p>
    <w:p w:rsidR="00DD204F" w:rsidRPr="00300763" w:rsidRDefault="00DD204F" w:rsidP="00300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от Института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</w:t>
      </w:r>
      <w:r w:rsidRPr="00300763">
        <w:rPr>
          <w:rFonts w:ascii="Times New Roman" w:hAnsi="Times New Roman" w:cs="Times New Roman"/>
          <w:b/>
          <w:sz w:val="20"/>
          <w:szCs w:val="20"/>
        </w:rPr>
        <w:t>__________________________________________/__________________</w:t>
      </w:r>
    </w:p>
    <w:p w:rsidR="00DD204F" w:rsidRPr="00300763" w:rsidRDefault="00DD204F" w:rsidP="003007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00763">
        <w:rPr>
          <w:rFonts w:ascii="Times New Roman" w:hAnsi="Times New Roman" w:cs="Times New Roman"/>
          <w:i/>
          <w:sz w:val="20"/>
          <w:szCs w:val="20"/>
        </w:rPr>
        <w:t xml:space="preserve">  (Ф.И.О., должность, ученая степень и звание)              (подпись)</w:t>
      </w: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 xml:space="preserve"> «___»______________20__г.    </w:t>
      </w:r>
    </w:p>
    <w:p w:rsidR="00DD204F" w:rsidRPr="00300763" w:rsidRDefault="00DD204F" w:rsidP="003007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Ха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ка на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тов-прак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кан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тов долж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на со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жать све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ния, 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жаю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щие уро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вень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сио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наль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ной под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ки и лич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ные ка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кан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та, в том чис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ле рас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кры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ют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ся: 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Уро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вень тео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ской под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ки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та;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Уме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ние при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нять тео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ские зна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ния на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ке;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Де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вые и ор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тор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ские ка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че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та-прак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кан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та;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ше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ние к ра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бо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те;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Об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ще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ная 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ность и ини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ность;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Дис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п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ность; 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сио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наль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ная при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год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ность;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t>- 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ции по ис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поль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зо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ва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нию дан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го сту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та-прак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кан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та в струк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ту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ре про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фес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сио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наль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ной дея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 xml:space="preserve">сти; 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763">
        <w:rPr>
          <w:rFonts w:ascii="Times New Roman" w:hAnsi="Times New Roman" w:cs="Times New Roman"/>
          <w:sz w:val="20"/>
          <w:szCs w:val="20"/>
        </w:rPr>
        <w:lastRenderedPageBreak/>
        <w:t>- Ре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дуе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мая оцен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ка по ито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гам прак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ки (не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удов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тво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но, удов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ле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тво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ри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но, хо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ро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шо, от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лич</w:t>
      </w:r>
      <w:r w:rsidRPr="00300763">
        <w:rPr>
          <w:rFonts w:ascii="Times New Roman" w:hAnsi="Times New Roman" w:cs="Times New Roman"/>
          <w:sz w:val="20"/>
          <w:szCs w:val="20"/>
        </w:rPr>
        <w:softHyphen/>
        <w:t>но).</w:t>
      </w: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04F" w:rsidRPr="00300763" w:rsidRDefault="00DD204F" w:rsidP="00300763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4C35" w:rsidRPr="00300763" w:rsidRDefault="00C44C35" w:rsidP="00300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4C35" w:rsidRPr="00300763" w:rsidSect="0097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71"/>
    <w:multiLevelType w:val="hybridMultilevel"/>
    <w:tmpl w:val="52BE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81DA7"/>
    <w:multiLevelType w:val="hybridMultilevel"/>
    <w:tmpl w:val="A9023036"/>
    <w:lvl w:ilvl="0" w:tplc="AA66B0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1449C"/>
    <w:multiLevelType w:val="hybridMultilevel"/>
    <w:tmpl w:val="97E8119C"/>
    <w:lvl w:ilvl="0" w:tplc="3F9E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67C3"/>
    <w:multiLevelType w:val="hybridMultilevel"/>
    <w:tmpl w:val="B2642946"/>
    <w:lvl w:ilvl="0" w:tplc="A1B8B11A">
      <w:start w:val="1"/>
      <w:numFmt w:val="decimal"/>
      <w:lvlText w:val="%1."/>
      <w:lvlJc w:val="left"/>
      <w:pPr>
        <w:ind w:left="907" w:hanging="360"/>
      </w:pPr>
    </w:lvl>
    <w:lvl w:ilvl="1" w:tplc="CAEEA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D0599"/>
    <w:multiLevelType w:val="hybridMultilevel"/>
    <w:tmpl w:val="CC7E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E7104"/>
    <w:multiLevelType w:val="hybridMultilevel"/>
    <w:tmpl w:val="A64C5EF2"/>
    <w:lvl w:ilvl="0" w:tplc="D4C2C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86DE3"/>
    <w:multiLevelType w:val="hybridMultilevel"/>
    <w:tmpl w:val="F8DED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55FEA"/>
    <w:multiLevelType w:val="hybridMultilevel"/>
    <w:tmpl w:val="7BBECD28"/>
    <w:lvl w:ilvl="0" w:tplc="2CC4E0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60DA"/>
    <w:multiLevelType w:val="hybridMultilevel"/>
    <w:tmpl w:val="0E6E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23772"/>
    <w:multiLevelType w:val="hybridMultilevel"/>
    <w:tmpl w:val="86608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F7713"/>
    <w:multiLevelType w:val="hybridMultilevel"/>
    <w:tmpl w:val="B610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A1AAB"/>
    <w:multiLevelType w:val="hybridMultilevel"/>
    <w:tmpl w:val="A984D104"/>
    <w:lvl w:ilvl="0" w:tplc="966E6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28A64CA"/>
    <w:multiLevelType w:val="hybridMultilevel"/>
    <w:tmpl w:val="3B64D2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BF516D"/>
    <w:multiLevelType w:val="hybridMultilevel"/>
    <w:tmpl w:val="08BC77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4"/>
  </w:num>
  <w:num w:numId="22">
    <w:abstractNumId w:val="13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204F"/>
    <w:rsid w:val="0000138D"/>
    <w:rsid w:val="0001635A"/>
    <w:rsid w:val="000459D1"/>
    <w:rsid w:val="00065C6F"/>
    <w:rsid w:val="000756D1"/>
    <w:rsid w:val="000D5DB1"/>
    <w:rsid w:val="00107A41"/>
    <w:rsid w:val="00114645"/>
    <w:rsid w:val="001171AD"/>
    <w:rsid w:val="00124DF4"/>
    <w:rsid w:val="0016230F"/>
    <w:rsid w:val="0016741E"/>
    <w:rsid w:val="0017394A"/>
    <w:rsid w:val="00186484"/>
    <w:rsid w:val="001A5BFF"/>
    <w:rsid w:val="001A6B1C"/>
    <w:rsid w:val="001B202C"/>
    <w:rsid w:val="001D056D"/>
    <w:rsid w:val="001D34CA"/>
    <w:rsid w:val="00212297"/>
    <w:rsid w:val="00221CF9"/>
    <w:rsid w:val="00237455"/>
    <w:rsid w:val="00247208"/>
    <w:rsid w:val="002604A1"/>
    <w:rsid w:val="0026550D"/>
    <w:rsid w:val="00280829"/>
    <w:rsid w:val="002836B6"/>
    <w:rsid w:val="002C047D"/>
    <w:rsid w:val="002C24DE"/>
    <w:rsid w:val="002C2D86"/>
    <w:rsid w:val="002D685B"/>
    <w:rsid w:val="002E7E5D"/>
    <w:rsid w:val="002F3868"/>
    <w:rsid w:val="00300763"/>
    <w:rsid w:val="00310120"/>
    <w:rsid w:val="00310752"/>
    <w:rsid w:val="00315FDD"/>
    <w:rsid w:val="00317EA6"/>
    <w:rsid w:val="00320CA5"/>
    <w:rsid w:val="00322F80"/>
    <w:rsid w:val="00331CCA"/>
    <w:rsid w:val="00350326"/>
    <w:rsid w:val="003B5E9C"/>
    <w:rsid w:val="003C5E3F"/>
    <w:rsid w:val="003F00CE"/>
    <w:rsid w:val="00416699"/>
    <w:rsid w:val="00444054"/>
    <w:rsid w:val="00445EB8"/>
    <w:rsid w:val="004540B6"/>
    <w:rsid w:val="00487B47"/>
    <w:rsid w:val="00487F8A"/>
    <w:rsid w:val="004B0263"/>
    <w:rsid w:val="004B6E8E"/>
    <w:rsid w:val="004C3F5B"/>
    <w:rsid w:val="004C4E4C"/>
    <w:rsid w:val="004D0DBE"/>
    <w:rsid w:val="00540639"/>
    <w:rsid w:val="00552A2C"/>
    <w:rsid w:val="005551FC"/>
    <w:rsid w:val="00571D9C"/>
    <w:rsid w:val="00574D3B"/>
    <w:rsid w:val="005A43F9"/>
    <w:rsid w:val="005A502B"/>
    <w:rsid w:val="005B02C2"/>
    <w:rsid w:val="005C33FA"/>
    <w:rsid w:val="005C4177"/>
    <w:rsid w:val="005F032D"/>
    <w:rsid w:val="00607FCF"/>
    <w:rsid w:val="00626AE4"/>
    <w:rsid w:val="006515D4"/>
    <w:rsid w:val="00692695"/>
    <w:rsid w:val="00694DB2"/>
    <w:rsid w:val="00695AD5"/>
    <w:rsid w:val="006967D9"/>
    <w:rsid w:val="006B629F"/>
    <w:rsid w:val="00711013"/>
    <w:rsid w:val="007450F1"/>
    <w:rsid w:val="00747B80"/>
    <w:rsid w:val="0078572A"/>
    <w:rsid w:val="007A7F8F"/>
    <w:rsid w:val="007D5033"/>
    <w:rsid w:val="007D74D2"/>
    <w:rsid w:val="007F52BB"/>
    <w:rsid w:val="008031EA"/>
    <w:rsid w:val="0082335B"/>
    <w:rsid w:val="0082525C"/>
    <w:rsid w:val="0082787A"/>
    <w:rsid w:val="00854F82"/>
    <w:rsid w:val="008615E2"/>
    <w:rsid w:val="00887F9D"/>
    <w:rsid w:val="008E1452"/>
    <w:rsid w:val="008F106C"/>
    <w:rsid w:val="008F19F2"/>
    <w:rsid w:val="00913EC1"/>
    <w:rsid w:val="00924DD3"/>
    <w:rsid w:val="00931D04"/>
    <w:rsid w:val="00941DE9"/>
    <w:rsid w:val="009663A6"/>
    <w:rsid w:val="00970B8F"/>
    <w:rsid w:val="0097662F"/>
    <w:rsid w:val="00977C0B"/>
    <w:rsid w:val="0098266B"/>
    <w:rsid w:val="00986A20"/>
    <w:rsid w:val="0098776C"/>
    <w:rsid w:val="009C2B12"/>
    <w:rsid w:val="009C3AA0"/>
    <w:rsid w:val="009D12F1"/>
    <w:rsid w:val="009E3942"/>
    <w:rsid w:val="009E7C4D"/>
    <w:rsid w:val="00A121CD"/>
    <w:rsid w:val="00A17BB8"/>
    <w:rsid w:val="00A25A32"/>
    <w:rsid w:val="00A31FA9"/>
    <w:rsid w:val="00A37D7B"/>
    <w:rsid w:val="00A81F51"/>
    <w:rsid w:val="00AC6911"/>
    <w:rsid w:val="00AC7B4D"/>
    <w:rsid w:val="00AD1F24"/>
    <w:rsid w:val="00AE1DC5"/>
    <w:rsid w:val="00B24B93"/>
    <w:rsid w:val="00B977B5"/>
    <w:rsid w:val="00BA0829"/>
    <w:rsid w:val="00BA6308"/>
    <w:rsid w:val="00BB40A3"/>
    <w:rsid w:val="00BC0041"/>
    <w:rsid w:val="00BD4140"/>
    <w:rsid w:val="00BE3452"/>
    <w:rsid w:val="00BF03E4"/>
    <w:rsid w:val="00C0119D"/>
    <w:rsid w:val="00C11E1E"/>
    <w:rsid w:val="00C42747"/>
    <w:rsid w:val="00C44C35"/>
    <w:rsid w:val="00C56BBB"/>
    <w:rsid w:val="00C755EF"/>
    <w:rsid w:val="00CD3442"/>
    <w:rsid w:val="00CD6CE5"/>
    <w:rsid w:val="00CE517A"/>
    <w:rsid w:val="00CF0161"/>
    <w:rsid w:val="00D004A9"/>
    <w:rsid w:val="00D04562"/>
    <w:rsid w:val="00D25F9E"/>
    <w:rsid w:val="00D37CAC"/>
    <w:rsid w:val="00D55ACB"/>
    <w:rsid w:val="00DA6969"/>
    <w:rsid w:val="00DB1D37"/>
    <w:rsid w:val="00DB56F3"/>
    <w:rsid w:val="00DC4F2A"/>
    <w:rsid w:val="00DD204F"/>
    <w:rsid w:val="00DE562B"/>
    <w:rsid w:val="00E309B6"/>
    <w:rsid w:val="00E50111"/>
    <w:rsid w:val="00E66BDA"/>
    <w:rsid w:val="00E844FD"/>
    <w:rsid w:val="00ED0992"/>
    <w:rsid w:val="00F0482D"/>
    <w:rsid w:val="00F30D24"/>
    <w:rsid w:val="00F60E93"/>
    <w:rsid w:val="00F728CA"/>
    <w:rsid w:val="00F955BD"/>
    <w:rsid w:val="00FD30DE"/>
    <w:rsid w:val="00FE10A3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2F"/>
  </w:style>
  <w:style w:type="paragraph" w:styleId="1">
    <w:name w:val="heading 1"/>
    <w:basedOn w:val="a"/>
    <w:next w:val="a"/>
    <w:link w:val="10"/>
    <w:uiPriority w:val="9"/>
    <w:qFormat/>
    <w:rsid w:val="00DD204F"/>
    <w:pPr>
      <w:keepNext/>
      <w:spacing w:before="240" w:after="60" w:line="256" w:lineRule="auto"/>
      <w:outlineLvl w:val="0"/>
    </w:pPr>
    <w:rPr>
      <w:rFonts w:ascii="Calibri Light" w:eastAsia="Times New Roman" w:hAnsi="Calibri Light" w:cs="Times New Roman"/>
      <w:b/>
      <w:bCs/>
      <w:kern w:val="32"/>
      <w:position w:val="6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4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4F"/>
    <w:pPr>
      <w:keepNext/>
      <w:spacing w:before="240" w:after="60" w:line="256" w:lineRule="auto"/>
      <w:outlineLvl w:val="3"/>
    </w:pPr>
    <w:rPr>
      <w:rFonts w:ascii="Calibri" w:eastAsia="Times New Roman" w:hAnsi="Calibri" w:cs="Times New Roman"/>
      <w:b/>
      <w:bCs/>
      <w:position w:val="6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4F"/>
    <w:rPr>
      <w:rFonts w:ascii="Calibri Light" w:eastAsia="Times New Roman" w:hAnsi="Calibri Light" w:cs="Times New Roman"/>
      <w:b/>
      <w:bCs/>
      <w:kern w:val="32"/>
      <w:position w:val="6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20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204F"/>
    <w:rPr>
      <w:rFonts w:ascii="Calibri" w:eastAsia="Times New Roman" w:hAnsi="Calibri" w:cs="Times New Roman"/>
      <w:b/>
      <w:bCs/>
      <w:position w:val="6"/>
      <w:sz w:val="28"/>
      <w:szCs w:val="28"/>
      <w:lang w:eastAsia="en-US"/>
    </w:rPr>
  </w:style>
  <w:style w:type="character" w:styleId="a3">
    <w:name w:val="Hyperlink"/>
    <w:unhideWhenUsed/>
    <w:rsid w:val="00DD20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04F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autoRedefine/>
    <w:uiPriority w:val="99"/>
    <w:unhideWhenUsed/>
    <w:qFormat/>
    <w:rsid w:val="00B977B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DD204F"/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DD204F"/>
  </w:style>
  <w:style w:type="character" w:customStyle="1" w:styleId="aa">
    <w:name w:val="Основной текст Знак"/>
    <w:basedOn w:val="a0"/>
    <w:link w:val="ab"/>
    <w:semiHidden/>
    <w:locked/>
    <w:rsid w:val="00DD204F"/>
    <w:rPr>
      <w:rFonts w:ascii="Times New Roman" w:hAnsi="Times New Roman" w:cs="Times New Roman"/>
      <w:b/>
      <w:sz w:val="24"/>
    </w:rPr>
  </w:style>
  <w:style w:type="character" w:customStyle="1" w:styleId="22">
    <w:name w:val="Основной текст с отступом 2 Знак2"/>
    <w:basedOn w:val="a0"/>
    <w:link w:val="2"/>
    <w:uiPriority w:val="99"/>
    <w:semiHidden/>
    <w:locked/>
    <w:rsid w:val="00DD204F"/>
    <w:rPr>
      <w:rFonts w:ascii="Calibri" w:eastAsia="Calibri" w:hAnsi="Calibri" w:cs="Calibri"/>
      <w:lang w:eastAsia="en-US"/>
    </w:rPr>
  </w:style>
  <w:style w:type="paragraph" w:customStyle="1" w:styleId="11">
    <w:name w:val="Обычный1"/>
    <w:uiPriority w:val="99"/>
    <w:qFormat/>
    <w:rsid w:val="00DD204F"/>
    <w:pPr>
      <w:spacing w:after="0"/>
    </w:pPr>
    <w:rPr>
      <w:rFonts w:ascii="Arial" w:eastAsia="Arial" w:hAnsi="Arial" w:cs="Arial"/>
      <w:color w:val="000000"/>
    </w:rPr>
  </w:style>
  <w:style w:type="paragraph" w:customStyle="1" w:styleId="FR2">
    <w:name w:val="FR2"/>
    <w:uiPriority w:val="99"/>
    <w:qFormat/>
    <w:rsid w:val="00DD204F"/>
    <w:pPr>
      <w:widowControl w:val="0"/>
      <w:snapToGrid w:val="0"/>
      <w:spacing w:after="0" w:line="379" w:lineRule="auto"/>
      <w:ind w:left="680" w:firstLine="760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efault">
    <w:name w:val="Default"/>
    <w:qFormat/>
    <w:rsid w:val="00DD20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2">
    <w:name w:val="Стиль1 Знак"/>
    <w:link w:val="13"/>
    <w:locked/>
    <w:rsid w:val="00DD204F"/>
    <w:rPr>
      <w:sz w:val="28"/>
    </w:rPr>
  </w:style>
  <w:style w:type="paragraph" w:customStyle="1" w:styleId="13">
    <w:name w:val="Стиль1"/>
    <w:basedOn w:val="a"/>
    <w:link w:val="12"/>
    <w:qFormat/>
    <w:rsid w:val="00DD204F"/>
    <w:pPr>
      <w:snapToGrid w:val="0"/>
      <w:spacing w:after="0" w:line="360" w:lineRule="auto"/>
      <w:ind w:firstLine="567"/>
      <w:jc w:val="both"/>
    </w:pPr>
    <w:rPr>
      <w:sz w:val="28"/>
    </w:rPr>
  </w:style>
  <w:style w:type="character" w:customStyle="1" w:styleId="ac">
    <w:name w:val="Основной текст_"/>
    <w:link w:val="14"/>
    <w:locked/>
    <w:rsid w:val="00DD204F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c"/>
    <w:qFormat/>
    <w:rsid w:val="00DD204F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paragraph" w:customStyle="1" w:styleId="31">
    <w:name w:val="Основной текст3"/>
    <w:basedOn w:val="a"/>
    <w:qFormat/>
    <w:rsid w:val="00DD204F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DD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DD204F"/>
  </w:style>
  <w:style w:type="paragraph" w:styleId="a9">
    <w:name w:val="footer"/>
    <w:basedOn w:val="a"/>
    <w:link w:val="a8"/>
    <w:uiPriority w:val="99"/>
    <w:semiHidden/>
    <w:unhideWhenUsed/>
    <w:rsid w:val="00DD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DD204F"/>
  </w:style>
  <w:style w:type="paragraph" w:styleId="ab">
    <w:name w:val="Body Text"/>
    <w:basedOn w:val="a"/>
    <w:link w:val="aa"/>
    <w:semiHidden/>
    <w:unhideWhenUsed/>
    <w:rsid w:val="00DD204F"/>
    <w:pPr>
      <w:spacing w:after="120"/>
    </w:pPr>
    <w:rPr>
      <w:rFonts w:ascii="Times New Roman" w:hAnsi="Times New Roman" w:cs="Times New Roman"/>
      <w:b/>
      <w:sz w:val="24"/>
    </w:rPr>
  </w:style>
  <w:style w:type="character" w:customStyle="1" w:styleId="17">
    <w:name w:val="Основной текст Знак1"/>
    <w:basedOn w:val="a0"/>
    <w:link w:val="ab"/>
    <w:semiHidden/>
    <w:rsid w:val="00DD204F"/>
  </w:style>
  <w:style w:type="character" w:customStyle="1" w:styleId="FontStyle25">
    <w:name w:val="Font Style25"/>
    <w:rsid w:val="00DD204F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pple-converted-space">
    <w:name w:val="apple-converted-space"/>
    <w:rsid w:val="00DD204F"/>
  </w:style>
  <w:style w:type="character" w:customStyle="1" w:styleId="FontStyle12">
    <w:name w:val="Font Style12"/>
    <w:rsid w:val="00DD204F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2"/>
    <w:uiPriority w:val="99"/>
    <w:semiHidden/>
    <w:unhideWhenUsed/>
    <w:rsid w:val="00DD204F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204F"/>
  </w:style>
  <w:style w:type="character" w:customStyle="1" w:styleId="21">
    <w:name w:val="Основной текст с отступом 2 Знак1"/>
    <w:basedOn w:val="a0"/>
    <w:uiPriority w:val="99"/>
    <w:semiHidden/>
    <w:rsid w:val="00DD204F"/>
    <w:rPr>
      <w:sz w:val="22"/>
      <w:szCs w:val="22"/>
    </w:rPr>
  </w:style>
  <w:style w:type="character" w:customStyle="1" w:styleId="extended-textshort">
    <w:name w:val="extended-text__short"/>
    <w:basedOn w:val="a0"/>
    <w:rsid w:val="00DD204F"/>
  </w:style>
  <w:style w:type="table" w:styleId="ad">
    <w:name w:val="Table Grid"/>
    <w:basedOn w:val="a1"/>
    <w:uiPriority w:val="59"/>
    <w:rsid w:val="00DD20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CE51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List Paragraph"/>
    <w:basedOn w:val="a"/>
    <w:link w:val="af"/>
    <w:uiPriority w:val="34"/>
    <w:qFormat/>
    <w:rsid w:val="00694DB2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basedOn w:val="a0"/>
    <w:uiPriority w:val="22"/>
    <w:qFormat/>
    <w:rsid w:val="00694DB2"/>
    <w:rPr>
      <w:b/>
      <w:bCs/>
    </w:rPr>
  </w:style>
  <w:style w:type="paragraph" w:customStyle="1" w:styleId="18">
    <w:name w:val="Абзац списка1"/>
    <w:basedOn w:val="a"/>
    <w:uiPriority w:val="34"/>
    <w:qFormat/>
    <w:rsid w:val="00694DB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124D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Абзац списка Знак"/>
    <w:link w:val="ae"/>
    <w:uiPriority w:val="34"/>
    <w:locked/>
    <w:rsid w:val="00F30D24"/>
    <w:rPr>
      <w:rFonts w:ascii="Calibri" w:eastAsia="Times New Roman" w:hAnsi="Calibri" w:cs="Times New Roman"/>
    </w:rPr>
  </w:style>
  <w:style w:type="character" w:styleId="HTML">
    <w:name w:val="HTML Cite"/>
    <w:basedOn w:val="a0"/>
    <w:uiPriority w:val="99"/>
    <w:semiHidden/>
    <w:unhideWhenUsed/>
    <w:rsid w:val="00F30D24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F6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s%253A%252F%252Felibrary.ru%26c%3Dswm%26r%3Dhttp%26o%3Dmail%26v%3D2%26s%3D86a86aeb1271b1a9" TargetMode="External"/><Relationship Id="rId13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%253A%252F%252Fcdo3.vsgaki.ru%252F%26c%3Dswm%26r%3Dhttp%26o%3Dmail%26v%3D2%26s%3D185ac7e7eb9292d0" TargetMode="External"/><Relationship Id="rId18" Type="http://schemas.openxmlformats.org/officeDocument/2006/relationships/hyperlink" Target="http://www.vsgaki.ru/student/practice/,http:/smk.vsgak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%253A%252F%252Fbiblioclub.ru%252F%26c%3Dswm%26r%3Dhttp%26o%3Dmail%26v%3D2%26s%3Dab32eb68c99dadf0" TargetMode="External"/><Relationship Id="rId12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%253A%252F%252Fcdo3.vsgaki.ru%252F%26c%3Dswm%26r%3Dhttp%26o%3Dmail%26v%3D2%26s%3D185ac7e7eb9292d0" TargetMode="External"/><Relationship Id="rId17" Type="http://schemas.openxmlformats.org/officeDocument/2006/relationships/hyperlink" Target="file:///G:\&#1055;&#1088;&#1077;&#1076;&#1076;&#1080;&#1087;&#1083;&#1086;&#1084;&#1085;&#1072;&#1103;%20&#1087;&#1088;&#1072;&#1082;&#1090;&#1080;&#1082;&#1072;\%0dhttps:\www.biznes-karta.ru\&#1101;,%0d" TargetMode="External"/><Relationship Id="rId2" Type="http://schemas.openxmlformats.org/officeDocument/2006/relationships/styles" Target="styles.xml"/><Relationship Id="rId16" Type="http://schemas.openxmlformats.org/officeDocument/2006/relationships/hyperlink" Target="http://sophist.hse.ru/data_access.shtml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s%253A%252F%252Fbiblio-online.ru%252F%26c%3Dswm%26r%3Dhttp%26o%3Dmail%26v%3D2%26s%3D3388607faec86c3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pps.webofknowledge.com" TargetMode="External"/><Relationship Id="rId10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s%253A%252F%252Fxn--90ax2c.xn--p1ai%252F%26c%3Dswm%26r%3Dhttp%26o%3Dmail%26v%3D2%26s%3D6a4bd5af9888f586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gugtQoQNWjlETaZdJVMtdVycn%2F%2BC9xJTZDHn%2FPdDEQ8%3D&amp;egid=EVDKR49s4lZBUy2iqSVuOF7SPi%2Fd%2BNIEfbZb1cdvW7Q%3D&amp;url=https%3A%2F%2Fclick.mail.ru%2Fredir%3Fu%3Dhttps%253A%252F%252Frucont.ru%252F%26c%3Dswm%26r%3Dhttp%26o%3Dmail%26v%3D2%26s%3D45b6cd9c1004e843" TargetMode="External"/><Relationship Id="rId14" Type="http://schemas.openxmlformats.org/officeDocument/2006/relationships/hyperlink" Target="https://www.scopu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8758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milka</cp:lastModifiedBy>
  <cp:revision>2</cp:revision>
  <cp:lastPrinted>2018-12-29T02:54:00Z</cp:lastPrinted>
  <dcterms:created xsi:type="dcterms:W3CDTF">2019-01-15T23:29:00Z</dcterms:created>
  <dcterms:modified xsi:type="dcterms:W3CDTF">2019-01-15T23:29:00Z</dcterms:modified>
</cp:coreProperties>
</file>